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51915752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F3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Пеклинского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района Брянской области 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F31656">
        <w:rPr>
          <w:rFonts w:ascii="Times New Roman" w:hAnsi="Times New Roman" w:cs="Times New Roman"/>
          <w:b/>
          <w:sz w:val="28"/>
          <w:szCs w:val="28"/>
        </w:rPr>
        <w:t>20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20</w:t>
      </w: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2735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735B0">
        <w:rPr>
          <w:rFonts w:ascii="Times New Roman" w:hAnsi="Times New Roman" w:cs="Times New Roman"/>
          <w:sz w:val="28"/>
          <w:szCs w:val="28"/>
        </w:rPr>
        <w:t>20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2735B0">
        <w:rPr>
          <w:rFonts w:ascii="Times New Roman" w:hAnsi="Times New Roman" w:cs="Times New Roman"/>
          <w:sz w:val="28"/>
          <w:szCs w:val="28"/>
        </w:rPr>
        <w:t>449,3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35B0">
        <w:rPr>
          <w:rFonts w:ascii="Times New Roman" w:hAnsi="Times New Roman" w:cs="Times New Roman"/>
          <w:sz w:val="28"/>
          <w:szCs w:val="28"/>
        </w:rPr>
        <w:t>22,2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прогнозным показателям, по расходам –  </w:t>
      </w:r>
      <w:r w:rsidR="002735B0">
        <w:rPr>
          <w:rFonts w:ascii="Times New Roman" w:hAnsi="Times New Roman" w:cs="Times New Roman"/>
          <w:sz w:val="28"/>
          <w:szCs w:val="28"/>
        </w:rPr>
        <w:t>1065,2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2735B0">
        <w:rPr>
          <w:rFonts w:ascii="Times New Roman" w:hAnsi="Times New Roman" w:cs="Times New Roman"/>
          <w:sz w:val="28"/>
          <w:szCs w:val="28"/>
        </w:rPr>
        <w:t>19,7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 к годовым назначениям сводной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2735B0">
        <w:rPr>
          <w:rFonts w:ascii="Times New Roman" w:hAnsi="Times New Roman" w:cs="Times New Roman"/>
          <w:sz w:val="28"/>
          <w:szCs w:val="28"/>
        </w:rPr>
        <w:t>дефицитом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735B0">
        <w:rPr>
          <w:rFonts w:ascii="Times New Roman" w:hAnsi="Times New Roman" w:cs="Times New Roman"/>
          <w:sz w:val="28"/>
          <w:szCs w:val="28"/>
        </w:rPr>
        <w:t>615,9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20</w:t>
      </w:r>
      <w:r w:rsidR="008A1EE3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8A1EE3">
        <w:rPr>
          <w:rFonts w:ascii="Times New Roman" w:hAnsi="Times New Roman" w:cs="Times New Roman"/>
          <w:sz w:val="28"/>
          <w:szCs w:val="28"/>
        </w:rPr>
        <w:t>449,3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A1EE3">
        <w:rPr>
          <w:rFonts w:ascii="Times New Roman" w:hAnsi="Times New Roman" w:cs="Times New Roman"/>
          <w:sz w:val="28"/>
          <w:szCs w:val="28"/>
        </w:rPr>
        <w:t>22,2</w:t>
      </w:r>
      <w:r w:rsidRPr="00EE509A"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8A1EE3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</w:t>
      </w:r>
      <w:r w:rsidR="00A60A06">
        <w:rPr>
          <w:rFonts w:ascii="Times New Roman" w:hAnsi="Times New Roman" w:cs="Times New Roman"/>
          <w:sz w:val="28"/>
          <w:szCs w:val="28"/>
        </w:rPr>
        <w:t>1</w:t>
      </w:r>
      <w:r w:rsidR="004A5927">
        <w:rPr>
          <w:rFonts w:ascii="Times New Roman" w:hAnsi="Times New Roman" w:cs="Times New Roman"/>
          <w:sz w:val="28"/>
          <w:szCs w:val="28"/>
        </w:rPr>
        <w:t>6</w:t>
      </w:r>
      <w:r w:rsidR="008A1EE3">
        <w:rPr>
          <w:rFonts w:ascii="Times New Roman" w:hAnsi="Times New Roman" w:cs="Times New Roman"/>
          <w:sz w:val="28"/>
          <w:szCs w:val="28"/>
        </w:rPr>
        <w:t>110,6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бюджета удельный вес налоговых и неналоговых доходов (далее –  собственных доходов) составил </w:t>
      </w:r>
      <w:r w:rsidR="008A1EE3">
        <w:rPr>
          <w:rFonts w:ascii="Times New Roman" w:hAnsi="Times New Roman" w:cs="Times New Roman"/>
          <w:sz w:val="28"/>
          <w:szCs w:val="28"/>
        </w:rPr>
        <w:t>88,7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A1EE3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8A1EE3">
        <w:rPr>
          <w:rFonts w:ascii="Times New Roman" w:hAnsi="Times New Roman" w:cs="Times New Roman"/>
          <w:sz w:val="28"/>
          <w:szCs w:val="28"/>
        </w:rPr>
        <w:t>68,2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8A1EE3">
        <w:rPr>
          <w:rFonts w:ascii="Times New Roman" w:hAnsi="Times New Roman" w:cs="Times New Roman"/>
          <w:sz w:val="28"/>
          <w:szCs w:val="28"/>
        </w:rPr>
        <w:t>11,3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процента.  Собственные доходы бюджета в сравнении с аналогичным отчетным периодом 201</w:t>
      </w:r>
      <w:r w:rsidR="008A1EE3"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EE3">
        <w:rPr>
          <w:rFonts w:ascii="Times New Roman" w:hAnsi="Times New Roman" w:cs="Times New Roman"/>
          <w:sz w:val="28"/>
          <w:szCs w:val="28"/>
        </w:rPr>
        <w:t>снизились на 88,3 %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</w:t>
      </w:r>
      <w:r w:rsidR="008A1EE3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0B0851">
        <w:rPr>
          <w:rFonts w:ascii="Times New Roman" w:hAnsi="Times New Roman" w:cs="Times New Roman"/>
          <w:sz w:val="28"/>
          <w:szCs w:val="28"/>
        </w:rPr>
        <w:t>на 99,6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:rsidR="00EE509A" w:rsidRPr="00EE509A" w:rsidRDefault="000B0851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398,5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26,2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составили </w:t>
      </w:r>
      <w:r w:rsidR="000B0851">
        <w:rPr>
          <w:rFonts w:ascii="Times New Roman" w:hAnsi="Times New Roman" w:cs="Times New Roman"/>
          <w:sz w:val="28"/>
          <w:szCs w:val="28"/>
        </w:rPr>
        <w:t>50,8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0851">
        <w:rPr>
          <w:rFonts w:ascii="Times New Roman" w:hAnsi="Times New Roman" w:cs="Times New Roman"/>
          <w:sz w:val="28"/>
          <w:szCs w:val="28"/>
        </w:rPr>
        <w:t>10,2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2B8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DF79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DF797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DF7975">
        <w:rPr>
          <w:rFonts w:ascii="Times New Roman" w:hAnsi="Times New Roman" w:cs="Times New Roman"/>
          <w:sz w:val="28"/>
          <w:szCs w:val="28"/>
        </w:rPr>
        <w:t>398,5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B32E7">
        <w:rPr>
          <w:rFonts w:ascii="Times New Roman" w:hAnsi="Times New Roman" w:cs="Times New Roman"/>
          <w:sz w:val="28"/>
          <w:szCs w:val="28"/>
        </w:rPr>
        <w:t>2</w:t>
      </w:r>
      <w:r w:rsidR="00DF7975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201</w:t>
      </w:r>
      <w:r w:rsidR="00DF79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52B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F7975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B8">
        <w:rPr>
          <w:rFonts w:ascii="Times New Roman" w:hAnsi="Times New Roman" w:cs="Times New Roman"/>
          <w:sz w:val="28"/>
          <w:szCs w:val="28"/>
        </w:rPr>
        <w:t>12,8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за 1 квартал 0</w:t>
      </w:r>
      <w:r w:rsidR="00D652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634297">
        <w:rPr>
          <w:rFonts w:ascii="Times New Roman" w:hAnsi="Times New Roman" w:cs="Times New Roman"/>
          <w:sz w:val="28"/>
          <w:szCs w:val="28"/>
        </w:rPr>
        <w:t>7</w:t>
      </w:r>
      <w:r w:rsidR="00D652B8">
        <w:rPr>
          <w:rFonts w:ascii="Times New Roman" w:hAnsi="Times New Roman" w:cs="Times New Roman"/>
          <w:sz w:val="28"/>
          <w:szCs w:val="28"/>
        </w:rPr>
        <w:t>4</w:t>
      </w:r>
      <w:r w:rsidR="00634297">
        <w:rPr>
          <w:rFonts w:ascii="Times New Roman" w:hAnsi="Times New Roman" w:cs="Times New Roman"/>
          <w:sz w:val="28"/>
          <w:szCs w:val="28"/>
        </w:rPr>
        <w:t>,</w:t>
      </w:r>
      <w:r w:rsidR="00D652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3B">
        <w:rPr>
          <w:rFonts w:ascii="Times New Roman" w:hAnsi="Times New Roman" w:cs="Times New Roman"/>
          <w:b/>
          <w:sz w:val="28"/>
          <w:szCs w:val="28"/>
        </w:rPr>
        <w:t>Налог н</w:t>
      </w:r>
      <w:r>
        <w:rPr>
          <w:rFonts w:ascii="Times New Roman" w:hAnsi="Times New Roman" w:cs="Times New Roman"/>
          <w:b/>
          <w:sz w:val="28"/>
          <w:szCs w:val="28"/>
        </w:rPr>
        <w:t>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634297">
        <w:rPr>
          <w:rFonts w:ascii="Times New Roman" w:hAnsi="Times New Roman" w:cs="Times New Roman"/>
          <w:sz w:val="28"/>
          <w:szCs w:val="28"/>
        </w:rPr>
        <w:t>3</w:t>
      </w:r>
      <w:r w:rsidR="001F6B3B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1F6B3B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1F6B3B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соответствующему периоду 201</w:t>
      </w:r>
      <w:r w:rsidR="001F6B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634297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6B3B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1F6B3B">
        <w:rPr>
          <w:rFonts w:ascii="Times New Roman" w:hAnsi="Times New Roman" w:cs="Times New Roman"/>
          <w:sz w:val="28"/>
          <w:szCs w:val="28"/>
        </w:rPr>
        <w:t>103,9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(единый сельскохозяйственный налог) поступил в сумме </w:t>
      </w:r>
      <w:r w:rsidR="00961D34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961D34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961D34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 xml:space="preserve">На </w:t>
      </w:r>
      <w:r w:rsidR="00A60A06">
        <w:rPr>
          <w:rFonts w:ascii="Times New Roman" w:hAnsi="Times New Roman" w:cs="Times New Roman"/>
          <w:sz w:val="28"/>
          <w:szCs w:val="28"/>
        </w:rPr>
        <w:t>д</w:t>
      </w:r>
      <w:r w:rsidRPr="00F96425">
        <w:rPr>
          <w:rFonts w:ascii="Times New Roman" w:hAnsi="Times New Roman" w:cs="Times New Roman"/>
          <w:sz w:val="28"/>
          <w:szCs w:val="28"/>
        </w:rPr>
        <w:t>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961D34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961D34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61D34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роста по сравнению с аналогичным периодом прошлого года увеличился </w:t>
      </w:r>
      <w:r w:rsidR="00961D34">
        <w:rPr>
          <w:rFonts w:ascii="Times New Roman" w:hAnsi="Times New Roman" w:cs="Times New Roman"/>
          <w:sz w:val="28"/>
          <w:szCs w:val="28"/>
        </w:rPr>
        <w:t>в 5,7 раза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961D34">
        <w:rPr>
          <w:rFonts w:ascii="Times New Roman" w:hAnsi="Times New Roman" w:cs="Times New Roman"/>
          <w:sz w:val="28"/>
          <w:szCs w:val="28"/>
        </w:rPr>
        <w:t>13,7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961D34">
        <w:rPr>
          <w:rFonts w:ascii="Times New Roman" w:hAnsi="Times New Roman" w:cs="Times New Roman"/>
          <w:sz w:val="28"/>
          <w:szCs w:val="28"/>
        </w:rPr>
        <w:t>297,2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961D34">
        <w:rPr>
          <w:rFonts w:ascii="Times New Roman" w:hAnsi="Times New Roman" w:cs="Times New Roman"/>
          <w:sz w:val="28"/>
          <w:szCs w:val="28"/>
        </w:rPr>
        <w:t>30,3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961D34">
        <w:rPr>
          <w:rFonts w:ascii="Times New Roman" w:hAnsi="Times New Roman" w:cs="Times New Roman"/>
          <w:sz w:val="28"/>
          <w:szCs w:val="28"/>
        </w:rPr>
        <w:t>74,6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961D34">
        <w:rPr>
          <w:rFonts w:ascii="Times New Roman" w:hAnsi="Times New Roman" w:cs="Times New Roman"/>
          <w:sz w:val="28"/>
          <w:szCs w:val="28"/>
        </w:rPr>
        <w:t>118,4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672C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672C46">
        <w:rPr>
          <w:rFonts w:ascii="Times New Roman" w:hAnsi="Times New Roman" w:cs="Times New Roman"/>
          <w:sz w:val="28"/>
          <w:szCs w:val="28"/>
        </w:rPr>
        <w:t>50,8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2C46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672C46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72C46">
        <w:rPr>
          <w:rFonts w:ascii="Times New Roman" w:hAnsi="Times New Roman" w:cs="Times New Roman"/>
          <w:sz w:val="28"/>
          <w:szCs w:val="28"/>
        </w:rPr>
        <w:t>13107,4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 </w:t>
      </w:r>
      <w:r w:rsidR="00672C46">
        <w:rPr>
          <w:rFonts w:ascii="Times New Roman" w:hAnsi="Times New Roman" w:cs="Times New Roman"/>
          <w:sz w:val="28"/>
          <w:szCs w:val="28"/>
        </w:rPr>
        <w:t>45,9</w:t>
      </w:r>
      <w:r>
        <w:rPr>
          <w:rFonts w:ascii="Times New Roman" w:hAnsi="Times New Roman" w:cs="Times New Roman"/>
          <w:sz w:val="28"/>
          <w:szCs w:val="28"/>
        </w:rPr>
        <w:t xml:space="preserve"> % занимают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(на выравнивание) </w:t>
      </w:r>
      <w:r w:rsidR="00672C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C46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2C46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672C46">
        <w:rPr>
          <w:rFonts w:ascii="Times New Roman" w:hAnsi="Times New Roman" w:cs="Times New Roman"/>
          <w:sz w:val="28"/>
          <w:szCs w:val="28"/>
        </w:rPr>
        <w:t>76,9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на осуществление первичного воинского учета за отчетный период поступили в сумме </w:t>
      </w:r>
      <w:r w:rsidR="00672C46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25,0 % годового плана и </w:t>
      </w:r>
      <w:r w:rsidR="00672C46">
        <w:rPr>
          <w:rFonts w:ascii="Times New Roman" w:hAnsi="Times New Roman" w:cs="Times New Roman"/>
          <w:sz w:val="28"/>
          <w:szCs w:val="28"/>
        </w:rPr>
        <w:t>102,0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201</w:t>
      </w:r>
      <w:r w:rsidR="00672C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672C46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53D43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E53D43">
        <w:rPr>
          <w:rFonts w:ascii="Times New Roman" w:hAnsi="Times New Roman" w:cs="Times New Roman"/>
          <w:sz w:val="28"/>
          <w:szCs w:val="28"/>
        </w:rPr>
        <w:t>90,1</w:t>
      </w:r>
      <w:r>
        <w:rPr>
          <w:rFonts w:ascii="Times New Roman" w:hAnsi="Times New Roman" w:cs="Times New Roman"/>
          <w:sz w:val="28"/>
          <w:szCs w:val="28"/>
        </w:rPr>
        <w:t xml:space="preserve"> % к уровню поступлений за 1 квартал 201</w:t>
      </w:r>
      <w:r w:rsidR="00E53D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налоговых, доходов и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3539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осуществляла </w:t>
      </w:r>
      <w:r w:rsidR="001E1CE2">
        <w:rPr>
          <w:rFonts w:ascii="Times New Roman" w:hAnsi="Times New Roman" w:cs="Times New Roman"/>
          <w:sz w:val="28"/>
          <w:szCs w:val="28"/>
        </w:rPr>
        <w:t xml:space="preserve">Пеклинская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4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1 квартал 20</w:t>
      </w:r>
      <w:r w:rsidR="003539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353957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353957">
              <w:rPr>
                <w:rFonts w:ascii="Times New Roman" w:hAnsi="Times New Roman" w:cs="Times New Roman"/>
              </w:rPr>
              <w:t>9</w:t>
            </w:r>
          </w:p>
        </w:tc>
      </w:tr>
      <w:tr w:rsidR="00353957" w:rsidRPr="00CF543D" w:rsidTr="00F61244">
        <w:tc>
          <w:tcPr>
            <w:tcW w:w="2836" w:type="dxa"/>
            <w:vAlign w:val="center"/>
          </w:tcPr>
          <w:p w:rsidR="00353957" w:rsidRPr="00F829C0" w:rsidRDefault="00353957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3401,7</w:t>
            </w:r>
          </w:p>
        </w:tc>
        <w:tc>
          <w:tcPr>
            <w:tcW w:w="1525" w:type="dxa"/>
            <w:vAlign w:val="center"/>
          </w:tcPr>
          <w:p w:rsidR="00353957" w:rsidRPr="00E66EC2" w:rsidRDefault="00DB057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1519,0</w:t>
            </w:r>
          </w:p>
        </w:tc>
        <w:tc>
          <w:tcPr>
            <w:tcW w:w="1276" w:type="dxa"/>
            <w:vAlign w:val="center"/>
          </w:tcPr>
          <w:p w:rsidR="00353957" w:rsidRPr="00E66EC2" w:rsidRDefault="00DB0573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398,5</w:t>
            </w:r>
          </w:p>
        </w:tc>
        <w:tc>
          <w:tcPr>
            <w:tcW w:w="1417" w:type="dxa"/>
            <w:vAlign w:val="center"/>
          </w:tcPr>
          <w:p w:rsidR="00353957" w:rsidRPr="00E66EC2" w:rsidRDefault="00DB0573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26,2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353,3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1519,0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398,5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26,2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112,8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33,0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201,0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34,3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17,1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103,9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66,4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88,0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50,4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57,3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75,9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2,9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16,6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6,6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5,7 раза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251,0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980,0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297,2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30,3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118,4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3048,4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400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 xml:space="preserve">продажи земельных участков </w:t>
            </w:r>
            <w:r>
              <w:rPr>
                <w:rFonts w:ascii="Times New Roman" w:hAnsi="Times New Roman" w:cs="Times New Roman"/>
                <w:i/>
              </w:rPr>
              <w:lastRenderedPageBreak/>
              <w:t>находящихся в собственности поселения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3048,4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Pr="00E66EC2" w:rsidRDefault="00C51806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13158,2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500,4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</w:t>
            </w:r>
          </w:p>
        </w:tc>
        <w:tc>
          <w:tcPr>
            <w:tcW w:w="1417" w:type="dxa"/>
            <w:vAlign w:val="center"/>
          </w:tcPr>
          <w:p w:rsidR="00353957" w:rsidRPr="00E66EC2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382" w:type="dxa"/>
            <w:vAlign w:val="center"/>
          </w:tcPr>
          <w:p w:rsidR="00353957" w:rsidRPr="00E66EC2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417" w:type="dxa"/>
            <w:vAlign w:val="center"/>
          </w:tcPr>
          <w:p w:rsidR="00353957" w:rsidRPr="00E66EC2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382" w:type="dxa"/>
            <w:vAlign w:val="center"/>
          </w:tcPr>
          <w:p w:rsidR="00353957" w:rsidRPr="00E66EC2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30,3</w:t>
            </w:r>
          </w:p>
        </w:tc>
        <w:tc>
          <w:tcPr>
            <w:tcW w:w="1525" w:type="dxa"/>
            <w:vAlign w:val="center"/>
          </w:tcPr>
          <w:p w:rsidR="00353957" w:rsidRPr="00E66EC2" w:rsidRDefault="000E122A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23,3</w:t>
            </w:r>
          </w:p>
        </w:tc>
        <w:tc>
          <w:tcPr>
            <w:tcW w:w="1417" w:type="dxa"/>
            <w:vAlign w:val="center"/>
          </w:tcPr>
          <w:p w:rsidR="00353957" w:rsidRPr="00E66EC2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33,3</w:t>
            </w:r>
          </w:p>
        </w:tc>
        <w:tc>
          <w:tcPr>
            <w:tcW w:w="1382" w:type="dxa"/>
            <w:vAlign w:val="center"/>
          </w:tcPr>
          <w:p w:rsidR="00353957" w:rsidRPr="00E66EC2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2,5</w:t>
            </w:r>
          </w:p>
        </w:tc>
      </w:tr>
      <w:tr w:rsidR="000E122A" w:rsidRPr="00CF543D" w:rsidTr="00F61244">
        <w:tc>
          <w:tcPr>
            <w:tcW w:w="2836" w:type="dxa"/>
          </w:tcPr>
          <w:p w:rsidR="000E122A" w:rsidRPr="000E122A" w:rsidRDefault="000E122A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122A"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0E122A" w:rsidRPr="0078249B" w:rsidRDefault="0078249B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9B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:rsidR="000E122A" w:rsidRPr="0078249B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9B">
              <w:rPr>
                <w:rFonts w:ascii="Times New Roman" w:eastAsia="Calibri" w:hAnsi="Times New Roman" w:cs="Times New Roman"/>
                <w:b/>
              </w:rPr>
              <w:t>279,5</w:t>
            </w:r>
          </w:p>
        </w:tc>
        <w:tc>
          <w:tcPr>
            <w:tcW w:w="1276" w:type="dxa"/>
            <w:vAlign w:val="center"/>
          </w:tcPr>
          <w:p w:rsidR="000E122A" w:rsidRPr="0078249B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0E122A" w:rsidRPr="0078249B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0E122A" w:rsidRPr="0078249B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8249B" w:rsidRPr="00CF543D" w:rsidTr="00F61244">
        <w:tc>
          <w:tcPr>
            <w:tcW w:w="2836" w:type="dxa"/>
          </w:tcPr>
          <w:p w:rsidR="0078249B" w:rsidRPr="0078249B" w:rsidRDefault="0078249B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49B">
              <w:rPr>
                <w:rFonts w:ascii="Times New Roman" w:hAnsi="Times New Roman" w:cs="Times New Roman"/>
              </w:rPr>
              <w:t>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vAlign w:val="center"/>
          </w:tcPr>
          <w:p w:rsidR="0078249B" w:rsidRPr="0078249B" w:rsidRDefault="0078249B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:rsidR="0078249B" w:rsidRPr="0078249B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279,5</w:t>
            </w:r>
          </w:p>
        </w:tc>
        <w:tc>
          <w:tcPr>
            <w:tcW w:w="1276" w:type="dxa"/>
            <w:vAlign w:val="center"/>
          </w:tcPr>
          <w:p w:rsidR="0078249B" w:rsidRPr="0078249B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8249B" w:rsidRPr="0078249B" w:rsidRDefault="00A1230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78249B" w:rsidRPr="0078249B" w:rsidRDefault="00A1230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353957" w:rsidRPr="00E66EC2" w:rsidRDefault="006D1997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353957" w:rsidRPr="00E66EC2" w:rsidRDefault="006D1997" w:rsidP="00E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525" w:type="dxa"/>
            <w:vAlign w:val="center"/>
          </w:tcPr>
          <w:p w:rsidR="00353957" w:rsidRPr="00E66EC2" w:rsidRDefault="0078249B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17" w:type="dxa"/>
            <w:vAlign w:val="center"/>
          </w:tcPr>
          <w:p w:rsidR="00353957" w:rsidRPr="00E66EC2" w:rsidRDefault="006D1997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353957" w:rsidRPr="00E66EC2" w:rsidRDefault="006D1997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E36B65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</w:t>
            </w:r>
          </w:p>
        </w:tc>
        <w:tc>
          <w:tcPr>
            <w:tcW w:w="1525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7" w:type="dxa"/>
            <w:vAlign w:val="center"/>
          </w:tcPr>
          <w:p w:rsidR="00353957" w:rsidRPr="00E66EC2" w:rsidRDefault="00D1171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1382" w:type="dxa"/>
            <w:vAlign w:val="center"/>
          </w:tcPr>
          <w:p w:rsidR="00353957" w:rsidRPr="00E66EC2" w:rsidRDefault="00D1171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E36B65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 xml:space="preserve">- Прочие безвозмездные поступления </w:t>
            </w:r>
          </w:p>
        </w:tc>
        <w:tc>
          <w:tcPr>
            <w:tcW w:w="1418" w:type="dxa"/>
            <w:vAlign w:val="center"/>
          </w:tcPr>
          <w:p w:rsidR="00353957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13100,0</w:t>
            </w:r>
          </w:p>
        </w:tc>
        <w:tc>
          <w:tcPr>
            <w:tcW w:w="1525" w:type="dxa"/>
            <w:vAlign w:val="center"/>
          </w:tcPr>
          <w:p w:rsidR="00353957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353957" w:rsidRDefault="00C51806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53957" w:rsidRDefault="00D11719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:rsidR="00353957" w:rsidRDefault="00D1171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53957" w:rsidRPr="00CF543D" w:rsidTr="00F61244">
        <w:tc>
          <w:tcPr>
            <w:tcW w:w="2836" w:type="dxa"/>
          </w:tcPr>
          <w:p w:rsidR="00353957" w:rsidRPr="00F829C0" w:rsidRDefault="00353957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353957" w:rsidRPr="00E66EC2" w:rsidRDefault="004100F9" w:rsidP="00E519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16559,9</w:t>
            </w:r>
          </w:p>
        </w:tc>
        <w:tc>
          <w:tcPr>
            <w:tcW w:w="1525" w:type="dxa"/>
            <w:vAlign w:val="center"/>
          </w:tcPr>
          <w:p w:rsidR="00353957" w:rsidRPr="00E66EC2" w:rsidRDefault="0078249B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2019,4</w:t>
            </w:r>
          </w:p>
        </w:tc>
        <w:tc>
          <w:tcPr>
            <w:tcW w:w="1276" w:type="dxa"/>
            <w:vAlign w:val="center"/>
          </w:tcPr>
          <w:p w:rsidR="00353957" w:rsidRPr="00E66EC2" w:rsidRDefault="00C51806" w:rsidP="00C518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449,3</w:t>
            </w:r>
          </w:p>
        </w:tc>
        <w:tc>
          <w:tcPr>
            <w:tcW w:w="1417" w:type="dxa"/>
            <w:vAlign w:val="center"/>
          </w:tcPr>
          <w:p w:rsidR="00353957" w:rsidRPr="00E66EC2" w:rsidRDefault="00D11719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22,2</w:t>
            </w:r>
          </w:p>
        </w:tc>
        <w:tc>
          <w:tcPr>
            <w:tcW w:w="1382" w:type="dxa"/>
            <w:vAlign w:val="center"/>
          </w:tcPr>
          <w:p w:rsidR="00353957" w:rsidRPr="00E66EC2" w:rsidRDefault="00D11719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администрируемых налоговых и неналоговых доходов бюджета за 1 квартал 20</w:t>
      </w:r>
      <w:r w:rsidR="009175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91753A">
        <w:rPr>
          <w:rFonts w:ascii="Times New Roman" w:hAnsi="Times New Roman" w:cs="Times New Roman"/>
          <w:sz w:val="28"/>
          <w:szCs w:val="28"/>
        </w:rPr>
        <w:t>449,3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1753A"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818FA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на 2019 год, утвержденный Решением </w:t>
      </w:r>
      <w:r w:rsidR="009E24B7">
        <w:rPr>
          <w:rFonts w:ascii="Times New Roman" w:hAnsi="Times New Roman" w:cs="Times New Roman"/>
          <w:sz w:val="28"/>
          <w:szCs w:val="28"/>
        </w:rPr>
        <w:t>Пеклинского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A818FA">
        <w:rPr>
          <w:rFonts w:ascii="Times New Roman" w:hAnsi="Times New Roman" w:cs="Times New Roman"/>
          <w:sz w:val="28"/>
          <w:szCs w:val="28"/>
        </w:rPr>
        <w:t>16</w:t>
      </w:r>
      <w:r w:rsidRPr="007F2D67">
        <w:rPr>
          <w:rFonts w:ascii="Times New Roman" w:hAnsi="Times New Roman" w:cs="Times New Roman"/>
          <w:sz w:val="28"/>
          <w:szCs w:val="28"/>
        </w:rPr>
        <w:t>.12.201</w:t>
      </w:r>
      <w:r w:rsidR="00A818FA">
        <w:rPr>
          <w:rFonts w:ascii="Times New Roman" w:hAnsi="Times New Roman" w:cs="Times New Roman"/>
          <w:sz w:val="28"/>
          <w:szCs w:val="28"/>
        </w:rPr>
        <w:t>9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A818FA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818FA">
        <w:rPr>
          <w:rFonts w:ascii="Times New Roman" w:hAnsi="Times New Roman" w:cs="Times New Roman"/>
          <w:sz w:val="28"/>
          <w:szCs w:val="28"/>
        </w:rPr>
        <w:t>Пеклинского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81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18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81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A818FA">
        <w:rPr>
          <w:rFonts w:ascii="Times New Roman" w:hAnsi="Times New Roman" w:cs="Times New Roman"/>
          <w:sz w:val="28"/>
          <w:szCs w:val="28"/>
        </w:rPr>
        <w:t>5400,0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 Исполнение расходов бюджета за 1 квартал 20</w:t>
      </w:r>
      <w:r w:rsidR="00A81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818FA">
        <w:rPr>
          <w:rFonts w:ascii="Times New Roman" w:hAnsi="Times New Roman" w:cs="Times New Roman"/>
          <w:sz w:val="28"/>
          <w:szCs w:val="28"/>
        </w:rPr>
        <w:t>1065,2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818FA">
        <w:rPr>
          <w:rFonts w:ascii="Times New Roman" w:hAnsi="Times New Roman" w:cs="Times New Roman"/>
          <w:sz w:val="28"/>
          <w:szCs w:val="28"/>
        </w:rPr>
        <w:t>19,7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</w:t>
      </w:r>
      <w:r w:rsidR="00A818FA">
        <w:rPr>
          <w:rFonts w:ascii="Times New Roman" w:hAnsi="Times New Roman" w:cs="Times New Roman"/>
          <w:sz w:val="28"/>
          <w:szCs w:val="28"/>
        </w:rPr>
        <w:t>снижение на 26,1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A81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  <w:r w:rsidR="00A818FA">
              <w:rPr>
                <w:rFonts w:ascii="Times New Roman" w:hAnsi="Times New Roman" w:cs="Times New Roman"/>
              </w:rPr>
              <w:t xml:space="preserve"> </w:t>
            </w:r>
          </w:p>
          <w:p w:rsidR="002340FD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:rsidR="00A818FA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340FD" w:rsidRPr="00D3265F" w:rsidRDefault="002340FD" w:rsidP="004D0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A818FA">
              <w:rPr>
                <w:rFonts w:ascii="Times New Roman" w:hAnsi="Times New Roman" w:cs="Times New Roman"/>
              </w:rPr>
              <w:t>20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1395,6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1779,9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3260,9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3260,9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572,7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A818FA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A818FA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A818FA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D3265F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818FA" w:rsidRPr="00D3265F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A818FA" w:rsidRPr="00D3265F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A818FA" w:rsidRPr="00D3265F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18FA" w:rsidRPr="0000360B" w:rsidTr="00F61244">
        <w:tc>
          <w:tcPr>
            <w:tcW w:w="1951" w:type="dxa"/>
          </w:tcPr>
          <w:p w:rsidR="00A818FA" w:rsidRPr="00AF37EC" w:rsidRDefault="00A818FA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A818FA" w:rsidRPr="00AF37EC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18FA" w:rsidRPr="00AF37EC" w:rsidRDefault="00A818FA" w:rsidP="008C7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1441,2</w:t>
            </w:r>
          </w:p>
        </w:tc>
        <w:tc>
          <w:tcPr>
            <w:tcW w:w="1417" w:type="dxa"/>
            <w:vAlign w:val="center"/>
          </w:tcPr>
          <w:p w:rsidR="00A818FA" w:rsidRPr="00AF37EC" w:rsidRDefault="00A818FA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418" w:type="dxa"/>
            <w:vAlign w:val="center"/>
          </w:tcPr>
          <w:p w:rsidR="00A818FA" w:rsidRPr="00AF37EC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417" w:type="dxa"/>
            <w:vAlign w:val="center"/>
          </w:tcPr>
          <w:p w:rsidR="00A818FA" w:rsidRPr="00AF37EC" w:rsidRDefault="00A818F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418" w:type="dxa"/>
            <w:vAlign w:val="center"/>
          </w:tcPr>
          <w:p w:rsidR="00A818FA" w:rsidRPr="00AF37EC" w:rsidRDefault="00A818F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1065,2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FC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1E51F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E51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«Жилищно-коммунальное хозяйство» –  </w:t>
      </w:r>
      <w:r w:rsidR="001E51FC">
        <w:rPr>
          <w:rFonts w:ascii="Times New Roman" w:hAnsi="Times New Roman" w:cs="Times New Roman"/>
          <w:sz w:val="28"/>
          <w:szCs w:val="28"/>
        </w:rPr>
        <w:t>53,8</w:t>
      </w:r>
      <w:r>
        <w:rPr>
          <w:rFonts w:ascii="Times New Roman" w:hAnsi="Times New Roman" w:cs="Times New Roman"/>
          <w:sz w:val="28"/>
          <w:szCs w:val="28"/>
        </w:rPr>
        <w:t xml:space="preserve"> %, или </w:t>
      </w:r>
      <w:r w:rsidR="001E51FC">
        <w:rPr>
          <w:rFonts w:ascii="Times New Roman" w:hAnsi="Times New Roman" w:cs="Times New Roman"/>
          <w:sz w:val="28"/>
          <w:szCs w:val="28"/>
        </w:rPr>
        <w:t>572,7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исполнения расходов бюджета по разделам, подразделам классификации расходов показал, что кассовое исполнение отсутствует по </w:t>
      </w:r>
      <w:r w:rsidR="001E51FC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разделам: 03 </w:t>
      </w:r>
      <w:r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>», 0</w:t>
      </w:r>
      <w:r w:rsidR="001E51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51FC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1E51FC">
        <w:rPr>
          <w:rFonts w:ascii="Times New Roman" w:hAnsi="Times New Roman" w:cs="Times New Roman"/>
          <w:sz w:val="28"/>
          <w:szCs w:val="28"/>
        </w:rPr>
        <w:t>336,3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E51FC">
        <w:rPr>
          <w:rFonts w:ascii="Times New Roman" w:hAnsi="Times New Roman" w:cs="Times New Roman"/>
          <w:sz w:val="28"/>
          <w:szCs w:val="28"/>
        </w:rPr>
        <w:t>18,9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1E51FC">
        <w:rPr>
          <w:rFonts w:ascii="Times New Roman" w:hAnsi="Times New Roman" w:cs="Times New Roman"/>
          <w:sz w:val="28"/>
          <w:szCs w:val="28"/>
        </w:rPr>
        <w:t>31,6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201</w:t>
      </w:r>
      <w:r w:rsidR="001E5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1FC">
        <w:rPr>
          <w:rFonts w:ascii="Times New Roman" w:hAnsi="Times New Roman" w:cs="Times New Roman"/>
          <w:sz w:val="28"/>
          <w:szCs w:val="28"/>
        </w:rPr>
        <w:t xml:space="preserve">снизились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E51FC">
        <w:rPr>
          <w:rFonts w:ascii="Times New Roman" w:hAnsi="Times New Roman" w:cs="Times New Roman"/>
          <w:sz w:val="28"/>
          <w:szCs w:val="28"/>
        </w:rPr>
        <w:t>26,1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02 «Национальная оборона» расходы бюджета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1E51FC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E51FC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1E5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E51F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E51FC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1E51FC">
        <w:rPr>
          <w:rFonts w:ascii="Times New Roman" w:hAnsi="Times New Roman" w:cs="Times New Roman"/>
          <w:sz w:val="28"/>
          <w:szCs w:val="28"/>
        </w:rPr>
        <w:t>1</w:t>
      </w:r>
      <w:r w:rsidR="004C3665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D1511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04 «Национальная экономика» </w:t>
      </w:r>
      <w:r w:rsidR="002F2232">
        <w:rPr>
          <w:rFonts w:ascii="Times New Roman" w:hAnsi="Times New Roman" w:cs="Times New Roman"/>
          <w:sz w:val="28"/>
          <w:szCs w:val="28"/>
        </w:rPr>
        <w:t>расходы бюджета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20</w:t>
      </w:r>
      <w:r w:rsidR="002F22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51FC">
        <w:rPr>
          <w:rFonts w:ascii="Times New Roman" w:hAnsi="Times New Roman" w:cs="Times New Roman"/>
          <w:sz w:val="28"/>
          <w:szCs w:val="28"/>
        </w:rPr>
        <w:t xml:space="preserve">сложились в сумме 63,9 тыс. рублей, или 52,4 % объема расходов, предусмотренных уточненной бюджетной росписью. Удельный вес расходов по разделу в общей структуре расходов бюджета составил </w:t>
      </w:r>
      <w:r w:rsidR="00D15112">
        <w:rPr>
          <w:rFonts w:ascii="Times New Roman" w:hAnsi="Times New Roman" w:cs="Times New Roman"/>
          <w:sz w:val="28"/>
          <w:szCs w:val="28"/>
        </w:rPr>
        <w:t>6,0</w:t>
      </w:r>
      <w:r w:rsidR="001E51F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«Жилищно-коммунальное хозяйство»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15112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F2232">
        <w:rPr>
          <w:rFonts w:ascii="Times New Roman" w:hAnsi="Times New Roman" w:cs="Times New Roman"/>
          <w:sz w:val="28"/>
          <w:szCs w:val="28"/>
        </w:rPr>
        <w:t>57</w:t>
      </w:r>
      <w:r w:rsidR="00D15112">
        <w:rPr>
          <w:rFonts w:ascii="Times New Roman" w:hAnsi="Times New Roman" w:cs="Times New Roman"/>
          <w:sz w:val="28"/>
          <w:szCs w:val="28"/>
        </w:rPr>
        <w:t>2,7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D15112">
        <w:rPr>
          <w:rFonts w:ascii="Times New Roman" w:hAnsi="Times New Roman" w:cs="Times New Roman"/>
          <w:sz w:val="28"/>
          <w:szCs w:val="28"/>
        </w:rPr>
        <w:t>17,6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lastRenderedPageBreak/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D15112">
        <w:rPr>
          <w:rFonts w:ascii="Times New Roman" w:hAnsi="Times New Roman" w:cs="Times New Roman"/>
          <w:sz w:val="28"/>
          <w:szCs w:val="28"/>
        </w:rPr>
        <w:t xml:space="preserve">9 </w:t>
      </w:r>
      <w:r w:rsidRPr="00DE495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15112">
        <w:rPr>
          <w:rFonts w:ascii="Times New Roman" w:hAnsi="Times New Roman" w:cs="Times New Roman"/>
          <w:sz w:val="28"/>
          <w:szCs w:val="28"/>
        </w:rPr>
        <w:t>составляет 99,2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D15112">
        <w:rPr>
          <w:rFonts w:ascii="Times New Roman" w:hAnsi="Times New Roman" w:cs="Times New Roman"/>
          <w:sz w:val="28"/>
          <w:szCs w:val="28"/>
        </w:rPr>
        <w:t>– 53,8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07 «Образование»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2F22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1 квартал 20</w:t>
      </w:r>
      <w:r w:rsidR="00D151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E9" w:rsidRDefault="00CB29E9" w:rsidP="00CB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68,3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2020 года составило 25,0% утвержденных расходов, или 17,1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на 20</w:t>
      </w:r>
      <w:r w:rsidR="00CB29E9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CB29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B29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>составило 100,0%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F0C8D">
        <w:rPr>
          <w:rFonts w:ascii="Times New Roman" w:hAnsi="Times New Roman" w:cs="Times New Roman"/>
          <w:sz w:val="28"/>
          <w:szCs w:val="28"/>
        </w:rPr>
        <w:t>первоначально бюджет на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в сумме </w:t>
      </w:r>
      <w:r w:rsidR="004E6F02">
        <w:rPr>
          <w:rFonts w:ascii="Times New Roman" w:hAnsi="Times New Roman" w:cs="Times New Roman"/>
          <w:sz w:val="28"/>
          <w:szCs w:val="28"/>
        </w:rPr>
        <w:t>2019,4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4E6F02">
        <w:rPr>
          <w:rFonts w:ascii="Times New Roman" w:hAnsi="Times New Roman" w:cs="Times New Roman"/>
          <w:sz w:val="28"/>
          <w:szCs w:val="28"/>
        </w:rPr>
        <w:t>3380,6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4E6F02">
        <w:rPr>
          <w:rFonts w:ascii="Times New Roman" w:hAnsi="Times New Roman" w:cs="Times New Roman"/>
          <w:sz w:val="28"/>
          <w:szCs w:val="28"/>
        </w:rPr>
        <w:t>3380,6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E6F0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E6F02">
        <w:rPr>
          <w:rFonts w:ascii="Times New Roman" w:hAnsi="Times New Roman" w:cs="Times New Roman"/>
          <w:sz w:val="28"/>
          <w:szCs w:val="28"/>
        </w:rPr>
        <w:t>2764,7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r w:rsidR="000923B6">
        <w:rPr>
          <w:rFonts w:ascii="Times New Roman" w:hAnsi="Times New Roman" w:cs="Times New Roman"/>
          <w:b/>
          <w:sz w:val="28"/>
          <w:szCs w:val="28"/>
        </w:rPr>
        <w:t>Пеклинской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4E6F02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4E6F02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Pr="00E92A68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63FD3" w:rsidRPr="00A833F5" w:rsidRDefault="00263FD3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263FD3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263FD3">
        <w:rPr>
          <w:rFonts w:ascii="Times New Roman" w:hAnsi="Times New Roman" w:cs="Times New Roman"/>
          <w:sz w:val="28"/>
          <w:szCs w:val="28"/>
        </w:rPr>
        <w:t>Пеклинского сельского поселения Дубровского муниципального района Брянской области</w:t>
      </w:r>
      <w:r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263FD3">
        <w:rPr>
          <w:rFonts w:ascii="Times New Roman" w:hAnsi="Times New Roman" w:cs="Times New Roman"/>
          <w:sz w:val="28"/>
          <w:szCs w:val="28"/>
        </w:rPr>
        <w:t>20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3FD3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DE2923" w:rsidRDefault="002340FD" w:rsidP="00A60A06">
      <w:pPr>
        <w:spacing w:after="0" w:line="240" w:lineRule="auto"/>
        <w:ind w:left="8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  <w:bookmarkStart w:id="0" w:name="_GoBack"/>
      <w:bookmarkEnd w:id="0"/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66" w:rsidRDefault="00366866" w:rsidP="00891B2F">
      <w:pPr>
        <w:spacing w:after="0" w:line="240" w:lineRule="auto"/>
      </w:pPr>
      <w:r>
        <w:separator/>
      </w:r>
    </w:p>
  </w:endnote>
  <w:endnote w:type="continuationSeparator" w:id="0">
    <w:p w:rsidR="00366866" w:rsidRDefault="00366866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66" w:rsidRDefault="00366866" w:rsidP="00891B2F">
      <w:pPr>
        <w:spacing w:after="0" w:line="240" w:lineRule="auto"/>
      </w:pPr>
      <w:r>
        <w:separator/>
      </w:r>
    </w:p>
  </w:footnote>
  <w:footnote w:type="continuationSeparator" w:id="0">
    <w:p w:rsidR="00366866" w:rsidRDefault="00366866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3029"/>
      <w:docPartObj>
        <w:docPartGallery w:val="Page Numbers (Top of Page)"/>
        <w:docPartUnique/>
      </w:docPartObj>
    </w:sdtPr>
    <w:sdtEndPr/>
    <w:sdtContent>
      <w:p w:rsidR="008A1EE3" w:rsidRDefault="005B00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A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A1EE3" w:rsidRDefault="008A1E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EE9"/>
    <w:rsid w:val="000129BD"/>
    <w:rsid w:val="00030D84"/>
    <w:rsid w:val="00034634"/>
    <w:rsid w:val="00074190"/>
    <w:rsid w:val="00077C59"/>
    <w:rsid w:val="000923B6"/>
    <w:rsid w:val="000B0851"/>
    <w:rsid w:val="000B09CA"/>
    <w:rsid w:val="000B4EFF"/>
    <w:rsid w:val="000D46BF"/>
    <w:rsid w:val="000E122A"/>
    <w:rsid w:val="000E145C"/>
    <w:rsid w:val="001056DE"/>
    <w:rsid w:val="00117A82"/>
    <w:rsid w:val="001438D9"/>
    <w:rsid w:val="00180FD8"/>
    <w:rsid w:val="001862B5"/>
    <w:rsid w:val="00194B37"/>
    <w:rsid w:val="001B5080"/>
    <w:rsid w:val="001C2C06"/>
    <w:rsid w:val="001E1CE2"/>
    <w:rsid w:val="001E2706"/>
    <w:rsid w:val="001E51FC"/>
    <w:rsid w:val="001F69F1"/>
    <w:rsid w:val="001F6B3B"/>
    <w:rsid w:val="00201A7C"/>
    <w:rsid w:val="00206FF6"/>
    <w:rsid w:val="00222C81"/>
    <w:rsid w:val="002340FD"/>
    <w:rsid w:val="00240C96"/>
    <w:rsid w:val="00263374"/>
    <w:rsid w:val="00263FD3"/>
    <w:rsid w:val="00271AB3"/>
    <w:rsid w:val="002735B0"/>
    <w:rsid w:val="002A7794"/>
    <w:rsid w:val="002C1621"/>
    <w:rsid w:val="002E4EE5"/>
    <w:rsid w:val="002F2232"/>
    <w:rsid w:val="002F2332"/>
    <w:rsid w:val="002F79D1"/>
    <w:rsid w:val="00306BC0"/>
    <w:rsid w:val="0035203A"/>
    <w:rsid w:val="00353957"/>
    <w:rsid w:val="00365A79"/>
    <w:rsid w:val="0036611C"/>
    <w:rsid w:val="00366866"/>
    <w:rsid w:val="00395701"/>
    <w:rsid w:val="003A03D8"/>
    <w:rsid w:val="003C4D9A"/>
    <w:rsid w:val="003F71DE"/>
    <w:rsid w:val="0040098E"/>
    <w:rsid w:val="004100F9"/>
    <w:rsid w:val="004157D3"/>
    <w:rsid w:val="004227A3"/>
    <w:rsid w:val="00424F91"/>
    <w:rsid w:val="0042532C"/>
    <w:rsid w:val="004420CF"/>
    <w:rsid w:val="00465E26"/>
    <w:rsid w:val="00474AAF"/>
    <w:rsid w:val="00477A24"/>
    <w:rsid w:val="00490F64"/>
    <w:rsid w:val="004A2AFA"/>
    <w:rsid w:val="004A429D"/>
    <w:rsid w:val="004A5927"/>
    <w:rsid w:val="004A7446"/>
    <w:rsid w:val="004B4288"/>
    <w:rsid w:val="004C3665"/>
    <w:rsid w:val="004C51C0"/>
    <w:rsid w:val="004D074C"/>
    <w:rsid w:val="004E6F02"/>
    <w:rsid w:val="004F2091"/>
    <w:rsid w:val="00504A8D"/>
    <w:rsid w:val="005143B4"/>
    <w:rsid w:val="00531A18"/>
    <w:rsid w:val="0053443C"/>
    <w:rsid w:val="00536F96"/>
    <w:rsid w:val="00543698"/>
    <w:rsid w:val="00582D97"/>
    <w:rsid w:val="00586A30"/>
    <w:rsid w:val="00592B85"/>
    <w:rsid w:val="00596175"/>
    <w:rsid w:val="005B00DC"/>
    <w:rsid w:val="005D2A7E"/>
    <w:rsid w:val="00634297"/>
    <w:rsid w:val="006676AE"/>
    <w:rsid w:val="00672C46"/>
    <w:rsid w:val="0069315F"/>
    <w:rsid w:val="006C64B0"/>
    <w:rsid w:val="006D1997"/>
    <w:rsid w:val="00701FAB"/>
    <w:rsid w:val="0072053F"/>
    <w:rsid w:val="00737407"/>
    <w:rsid w:val="00756B4C"/>
    <w:rsid w:val="00770A31"/>
    <w:rsid w:val="00770A46"/>
    <w:rsid w:val="0078249B"/>
    <w:rsid w:val="007B76CC"/>
    <w:rsid w:val="007D1482"/>
    <w:rsid w:val="007F374C"/>
    <w:rsid w:val="008043A0"/>
    <w:rsid w:val="0080657B"/>
    <w:rsid w:val="008069EE"/>
    <w:rsid w:val="00810ED7"/>
    <w:rsid w:val="008133FB"/>
    <w:rsid w:val="008464B9"/>
    <w:rsid w:val="00880D47"/>
    <w:rsid w:val="00891B2F"/>
    <w:rsid w:val="00895131"/>
    <w:rsid w:val="008A1EE3"/>
    <w:rsid w:val="008E3A7F"/>
    <w:rsid w:val="00912910"/>
    <w:rsid w:val="00915551"/>
    <w:rsid w:val="00917230"/>
    <w:rsid w:val="0091753A"/>
    <w:rsid w:val="009236EA"/>
    <w:rsid w:val="00930EDA"/>
    <w:rsid w:val="00947B9F"/>
    <w:rsid w:val="009562D8"/>
    <w:rsid w:val="00961D34"/>
    <w:rsid w:val="009753D7"/>
    <w:rsid w:val="009757BF"/>
    <w:rsid w:val="00983414"/>
    <w:rsid w:val="009B32E7"/>
    <w:rsid w:val="009D5093"/>
    <w:rsid w:val="009E24B7"/>
    <w:rsid w:val="009E5EE9"/>
    <w:rsid w:val="009E7885"/>
    <w:rsid w:val="00A02613"/>
    <w:rsid w:val="00A049C7"/>
    <w:rsid w:val="00A12309"/>
    <w:rsid w:val="00A32F81"/>
    <w:rsid w:val="00A466DD"/>
    <w:rsid w:val="00A60A06"/>
    <w:rsid w:val="00A623D3"/>
    <w:rsid w:val="00A818FA"/>
    <w:rsid w:val="00AB1D72"/>
    <w:rsid w:val="00AD7B10"/>
    <w:rsid w:val="00B07072"/>
    <w:rsid w:val="00B17DE3"/>
    <w:rsid w:val="00B20AB0"/>
    <w:rsid w:val="00B2481B"/>
    <w:rsid w:val="00B41869"/>
    <w:rsid w:val="00B4404C"/>
    <w:rsid w:val="00B47717"/>
    <w:rsid w:val="00B53A29"/>
    <w:rsid w:val="00B54842"/>
    <w:rsid w:val="00B56A52"/>
    <w:rsid w:val="00BA10E7"/>
    <w:rsid w:val="00BD3068"/>
    <w:rsid w:val="00BD5564"/>
    <w:rsid w:val="00C0393B"/>
    <w:rsid w:val="00C27CB0"/>
    <w:rsid w:val="00C40C0B"/>
    <w:rsid w:val="00C51806"/>
    <w:rsid w:val="00C63A2B"/>
    <w:rsid w:val="00C74CEA"/>
    <w:rsid w:val="00CB29E9"/>
    <w:rsid w:val="00CB55B0"/>
    <w:rsid w:val="00CC6A25"/>
    <w:rsid w:val="00CC70AC"/>
    <w:rsid w:val="00CE4893"/>
    <w:rsid w:val="00D11719"/>
    <w:rsid w:val="00D14292"/>
    <w:rsid w:val="00D15112"/>
    <w:rsid w:val="00D35F3C"/>
    <w:rsid w:val="00D40BF3"/>
    <w:rsid w:val="00D448F2"/>
    <w:rsid w:val="00D652B8"/>
    <w:rsid w:val="00D7021B"/>
    <w:rsid w:val="00D7309D"/>
    <w:rsid w:val="00D86544"/>
    <w:rsid w:val="00DB0573"/>
    <w:rsid w:val="00DC4C1F"/>
    <w:rsid w:val="00DD4572"/>
    <w:rsid w:val="00DE2923"/>
    <w:rsid w:val="00DE2F46"/>
    <w:rsid w:val="00DF7975"/>
    <w:rsid w:val="00E0291E"/>
    <w:rsid w:val="00E268A6"/>
    <w:rsid w:val="00E36B65"/>
    <w:rsid w:val="00E40DF8"/>
    <w:rsid w:val="00E53D43"/>
    <w:rsid w:val="00E64B05"/>
    <w:rsid w:val="00E66FA5"/>
    <w:rsid w:val="00EA01D6"/>
    <w:rsid w:val="00EA0853"/>
    <w:rsid w:val="00EB42EC"/>
    <w:rsid w:val="00EE1148"/>
    <w:rsid w:val="00EE509A"/>
    <w:rsid w:val="00F229D8"/>
    <w:rsid w:val="00F31656"/>
    <w:rsid w:val="00F60DDA"/>
    <w:rsid w:val="00F61244"/>
    <w:rsid w:val="00F811B6"/>
    <w:rsid w:val="00F96425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EFA9"/>
  <w15:docId w15:val="{86F5B23B-762D-425E-B912-50E2FBB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A5480-2815-43D3-8F05-62F52D45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159</cp:revision>
  <dcterms:created xsi:type="dcterms:W3CDTF">2019-04-26T12:44:00Z</dcterms:created>
  <dcterms:modified xsi:type="dcterms:W3CDTF">2020-05-25T09:43:00Z</dcterms:modified>
</cp:coreProperties>
</file>