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7875820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39D5BE83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F3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120CBCBF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B61D1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B61D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23439E7A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24C0B9B3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DD5528">
        <w:rPr>
          <w:rFonts w:ascii="Times New Roman" w:hAnsi="Times New Roman" w:cs="Times New Roman"/>
          <w:sz w:val="28"/>
          <w:szCs w:val="28"/>
        </w:rPr>
        <w:t>05</w:t>
      </w:r>
      <w:r w:rsidRPr="00FE24D7">
        <w:rPr>
          <w:rFonts w:ascii="Times New Roman" w:hAnsi="Times New Roman" w:cs="Times New Roman"/>
          <w:sz w:val="28"/>
          <w:szCs w:val="28"/>
        </w:rPr>
        <w:t>.</w:t>
      </w:r>
      <w:r w:rsidR="00DD5528">
        <w:rPr>
          <w:rFonts w:ascii="Times New Roman" w:hAnsi="Times New Roman" w:cs="Times New Roman"/>
          <w:sz w:val="28"/>
          <w:szCs w:val="28"/>
        </w:rPr>
        <w:t>10</w:t>
      </w:r>
      <w:r w:rsidRPr="00FE24D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D5528">
        <w:rPr>
          <w:rFonts w:ascii="Times New Roman" w:hAnsi="Times New Roman" w:cs="Times New Roman"/>
          <w:sz w:val="28"/>
          <w:szCs w:val="28"/>
        </w:rPr>
        <w:t>3</w:t>
      </w:r>
      <w:r w:rsidR="00FE24D7">
        <w:rPr>
          <w:rFonts w:ascii="Times New Roman" w:hAnsi="Times New Roman" w:cs="Times New Roman"/>
          <w:sz w:val="28"/>
          <w:szCs w:val="28"/>
        </w:rPr>
        <w:t>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DD5528">
        <w:rPr>
          <w:rFonts w:ascii="Times New Roman" w:hAnsi="Times New Roman" w:cs="Times New Roman"/>
          <w:sz w:val="28"/>
          <w:szCs w:val="28"/>
        </w:rPr>
        <w:t>5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E24D7">
        <w:rPr>
          <w:rFonts w:ascii="Times New Roman" w:hAnsi="Times New Roman" w:cs="Times New Roman"/>
          <w:sz w:val="28"/>
          <w:szCs w:val="28"/>
        </w:rPr>
        <w:t>32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031C6C3C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225A6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2B42C87E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E24D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6592BD54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FE24D7">
        <w:rPr>
          <w:rFonts w:ascii="Times New Roman" w:hAnsi="Times New Roman" w:cs="Times New Roman"/>
          <w:sz w:val="28"/>
          <w:szCs w:val="28"/>
        </w:rPr>
        <w:t>3498,9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FE24D7">
        <w:rPr>
          <w:rFonts w:ascii="Times New Roman" w:hAnsi="Times New Roman" w:cs="Times New Roman"/>
          <w:sz w:val="28"/>
          <w:szCs w:val="28"/>
        </w:rPr>
        <w:t>1621,2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2A74021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225A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2225A6">
        <w:rPr>
          <w:rFonts w:ascii="Times New Roman" w:hAnsi="Times New Roman" w:cs="Times New Roman"/>
          <w:sz w:val="28"/>
          <w:szCs w:val="28"/>
        </w:rPr>
        <w:t>1041,9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25A6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2225A6">
        <w:rPr>
          <w:rFonts w:ascii="Times New Roman" w:hAnsi="Times New Roman" w:cs="Times New Roman"/>
          <w:sz w:val="28"/>
          <w:szCs w:val="28"/>
        </w:rPr>
        <w:t>2113,2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225A6">
        <w:rPr>
          <w:rFonts w:ascii="Times New Roman" w:hAnsi="Times New Roman" w:cs="Times New Roman"/>
          <w:sz w:val="28"/>
          <w:szCs w:val="28"/>
        </w:rPr>
        <w:t>60,4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2225A6">
        <w:rPr>
          <w:rFonts w:ascii="Times New Roman" w:hAnsi="Times New Roman" w:cs="Times New Roman"/>
          <w:sz w:val="28"/>
          <w:szCs w:val="28"/>
        </w:rPr>
        <w:t>1071,3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05AB4782" w:rsidR="008C5B95" w:rsidRP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2225A6">
        <w:rPr>
          <w:rFonts w:ascii="Times New Roman" w:hAnsi="Times New Roman" w:cs="Times New Roman"/>
          <w:sz w:val="28"/>
          <w:szCs w:val="28"/>
        </w:rPr>
        <w:t>81,5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5A7B4E">
        <w:rPr>
          <w:rFonts w:ascii="Times New Roman" w:hAnsi="Times New Roman" w:cs="Times New Roman"/>
          <w:sz w:val="28"/>
          <w:szCs w:val="28"/>
        </w:rPr>
        <w:t>1</w:t>
      </w:r>
      <w:r w:rsidR="002225A6">
        <w:rPr>
          <w:rFonts w:ascii="Times New Roman" w:hAnsi="Times New Roman" w:cs="Times New Roman"/>
          <w:sz w:val="28"/>
          <w:szCs w:val="28"/>
        </w:rPr>
        <w:t>5</w:t>
      </w:r>
      <w:r w:rsidR="005A7B4E">
        <w:rPr>
          <w:rFonts w:ascii="Times New Roman" w:hAnsi="Times New Roman" w:cs="Times New Roman"/>
          <w:sz w:val="28"/>
          <w:szCs w:val="28"/>
        </w:rPr>
        <w:t>,</w:t>
      </w:r>
      <w:r w:rsidR="002225A6">
        <w:rPr>
          <w:rFonts w:ascii="Times New Roman" w:hAnsi="Times New Roman" w:cs="Times New Roman"/>
          <w:sz w:val="28"/>
          <w:szCs w:val="28"/>
        </w:rPr>
        <w:t>5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5A7B4E">
        <w:rPr>
          <w:rFonts w:ascii="Times New Roman" w:hAnsi="Times New Roman" w:cs="Times New Roman"/>
          <w:sz w:val="28"/>
          <w:szCs w:val="28"/>
        </w:rPr>
        <w:t>1</w:t>
      </w:r>
      <w:r w:rsidR="002225A6">
        <w:rPr>
          <w:rFonts w:ascii="Times New Roman" w:hAnsi="Times New Roman" w:cs="Times New Roman"/>
          <w:sz w:val="28"/>
          <w:szCs w:val="28"/>
        </w:rPr>
        <w:t>8,5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23A0AF0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683537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83537">
        <w:rPr>
          <w:rFonts w:ascii="Times New Roman" w:hAnsi="Times New Roman" w:cs="Times New Roman"/>
          <w:sz w:val="28"/>
          <w:szCs w:val="28"/>
        </w:rPr>
        <w:t>1041,9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83537">
        <w:rPr>
          <w:rFonts w:ascii="Times New Roman" w:hAnsi="Times New Roman" w:cs="Times New Roman"/>
          <w:sz w:val="28"/>
          <w:szCs w:val="28"/>
        </w:rPr>
        <w:t>55</w:t>
      </w:r>
      <w:r w:rsidR="006344F8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333F8AF6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6344F8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683537">
        <w:rPr>
          <w:rFonts w:ascii="Times New Roman" w:hAnsi="Times New Roman" w:cs="Times New Roman"/>
          <w:sz w:val="28"/>
          <w:szCs w:val="28"/>
        </w:rPr>
        <w:t>232,4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83537">
        <w:rPr>
          <w:rFonts w:ascii="Times New Roman" w:hAnsi="Times New Roman" w:cs="Times New Roman"/>
          <w:sz w:val="28"/>
          <w:szCs w:val="28"/>
        </w:rPr>
        <w:t>18,2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683537">
        <w:rPr>
          <w:rFonts w:ascii="Times New Roman" w:hAnsi="Times New Roman" w:cs="Times New Roman"/>
          <w:sz w:val="28"/>
          <w:szCs w:val="28"/>
        </w:rPr>
        <w:t>81,5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2B1C7D0F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56">
        <w:rPr>
          <w:rFonts w:ascii="Times New Roman" w:hAnsi="Times New Roman" w:cs="Times New Roman"/>
          <w:sz w:val="28"/>
          <w:szCs w:val="28"/>
        </w:rPr>
        <w:t>На долю</w:t>
      </w:r>
      <w:r w:rsidRPr="00545040">
        <w:rPr>
          <w:rFonts w:ascii="Times New Roman" w:hAnsi="Times New Roman" w:cs="Times New Roman"/>
          <w:sz w:val="28"/>
          <w:szCs w:val="28"/>
        </w:rPr>
        <w:t xml:space="preserve"> безвозмездный поступлений приходится </w:t>
      </w:r>
      <w:r w:rsidR="00232B63">
        <w:rPr>
          <w:rFonts w:ascii="Times New Roman" w:hAnsi="Times New Roman" w:cs="Times New Roman"/>
          <w:sz w:val="28"/>
          <w:szCs w:val="28"/>
        </w:rPr>
        <w:t>18,5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увеличились на </w:t>
      </w:r>
      <w:r w:rsidR="00232B63">
        <w:rPr>
          <w:rFonts w:ascii="Times New Roman" w:hAnsi="Times New Roman" w:cs="Times New Roman"/>
          <w:sz w:val="28"/>
          <w:szCs w:val="28"/>
        </w:rPr>
        <w:t>0,9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232B63">
        <w:rPr>
          <w:rFonts w:ascii="Times New Roman" w:hAnsi="Times New Roman" w:cs="Times New Roman"/>
          <w:sz w:val="28"/>
          <w:szCs w:val="28"/>
        </w:rPr>
        <w:t>7,7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232B63">
        <w:rPr>
          <w:rFonts w:ascii="Times New Roman" w:hAnsi="Times New Roman" w:cs="Times New Roman"/>
          <w:sz w:val="28"/>
          <w:szCs w:val="28"/>
        </w:rPr>
        <w:t>55,4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232B63">
        <w:rPr>
          <w:rFonts w:ascii="Times New Roman" w:hAnsi="Times New Roman" w:cs="Times New Roman"/>
          <w:sz w:val="28"/>
          <w:szCs w:val="28"/>
        </w:rPr>
        <w:t>240,2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24AE1487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D441CE">
        <w:rPr>
          <w:rFonts w:ascii="Times New Roman" w:hAnsi="Times New Roman" w:cs="Times New Roman"/>
          <w:sz w:val="28"/>
          <w:szCs w:val="28"/>
        </w:rPr>
        <w:t>848,9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41CE">
        <w:rPr>
          <w:rFonts w:ascii="Times New Roman" w:hAnsi="Times New Roman" w:cs="Times New Roman"/>
          <w:sz w:val="28"/>
          <w:szCs w:val="28"/>
        </w:rPr>
        <w:t>52,0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14DE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03670849" w14:textId="1579AF09" w:rsidR="000D1231" w:rsidRPr="000D1231" w:rsidRDefault="000014DE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8539D4">
        <w:rPr>
          <w:rFonts w:ascii="Times New Roman" w:hAnsi="Times New Roman" w:cs="Times New Roman"/>
          <w:sz w:val="28"/>
          <w:szCs w:val="28"/>
        </w:rPr>
        <w:t>100,0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848,9 тыс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>
        <w:rPr>
          <w:rFonts w:ascii="Times New Roman" w:hAnsi="Times New Roman" w:cs="Times New Roman"/>
          <w:sz w:val="28"/>
          <w:szCs w:val="28"/>
        </w:rPr>
        <w:t>57,6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прирост поступлений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</w:t>
      </w: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539D4">
        <w:rPr>
          <w:rFonts w:ascii="Times New Roman" w:hAnsi="Times New Roman" w:cs="Times New Roman"/>
          <w:sz w:val="28"/>
          <w:szCs w:val="28"/>
        </w:rPr>
        <w:t>81,</w:t>
      </w:r>
      <w:r>
        <w:rPr>
          <w:rFonts w:ascii="Times New Roman" w:hAnsi="Times New Roman" w:cs="Times New Roman"/>
          <w:sz w:val="28"/>
          <w:szCs w:val="28"/>
        </w:rPr>
        <w:t>9</w:t>
      </w:r>
      <w:r w:rsidR="000D1231"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53821C4A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0014DE">
        <w:rPr>
          <w:rFonts w:ascii="Times New Roman" w:hAnsi="Times New Roman" w:cs="Times New Roman"/>
          <w:sz w:val="28"/>
          <w:szCs w:val="28"/>
        </w:rPr>
        <w:t>73,8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0014DE">
        <w:rPr>
          <w:rFonts w:ascii="Times New Roman" w:hAnsi="Times New Roman" w:cs="Times New Roman"/>
          <w:sz w:val="28"/>
          <w:szCs w:val="28"/>
        </w:rPr>
        <w:t>52,3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0014DE">
        <w:rPr>
          <w:rFonts w:ascii="Times New Roman" w:hAnsi="Times New Roman" w:cs="Times New Roman"/>
          <w:sz w:val="28"/>
          <w:szCs w:val="28"/>
        </w:rPr>
        <w:t>8,7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ниже уровня прошлого года на </w:t>
      </w:r>
      <w:r w:rsidR="00DE2894">
        <w:rPr>
          <w:rFonts w:ascii="Times New Roman" w:hAnsi="Times New Roman" w:cs="Times New Roman"/>
          <w:sz w:val="28"/>
          <w:szCs w:val="28"/>
        </w:rPr>
        <w:t>5,</w:t>
      </w:r>
      <w:r w:rsidR="000014DE">
        <w:rPr>
          <w:rFonts w:ascii="Times New Roman" w:hAnsi="Times New Roman" w:cs="Times New Roman"/>
          <w:sz w:val="28"/>
          <w:szCs w:val="28"/>
        </w:rPr>
        <w:t>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192AA84D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73693D">
        <w:rPr>
          <w:rFonts w:ascii="Times New Roman" w:hAnsi="Times New Roman" w:cs="Times New Roman"/>
          <w:sz w:val="28"/>
          <w:szCs w:val="28"/>
        </w:rPr>
        <w:t>74,4</w:t>
      </w:r>
      <w:r w:rsidR="005E5ADF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73693D">
        <w:rPr>
          <w:rFonts w:ascii="Times New Roman" w:hAnsi="Times New Roman" w:cs="Times New Roman"/>
          <w:sz w:val="28"/>
          <w:szCs w:val="28"/>
        </w:rPr>
        <w:t>140,4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73693D">
        <w:rPr>
          <w:rFonts w:ascii="Times New Roman" w:hAnsi="Times New Roman" w:cs="Times New Roman"/>
          <w:sz w:val="28"/>
          <w:szCs w:val="28"/>
        </w:rPr>
        <w:t>8,8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1BDF1A0B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301D2F">
        <w:rPr>
          <w:rFonts w:ascii="Times New Roman" w:eastAsia="Calibri" w:hAnsi="Times New Roman" w:cs="Times New Roman"/>
          <w:sz w:val="28"/>
          <w:szCs w:val="28"/>
        </w:rPr>
        <w:t>0,6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301D2F">
        <w:rPr>
          <w:rFonts w:ascii="Times New Roman" w:eastAsia="Calibri" w:hAnsi="Times New Roman" w:cs="Times New Roman"/>
          <w:sz w:val="28"/>
          <w:szCs w:val="28"/>
        </w:rPr>
        <w:t>5,3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01D2F">
        <w:rPr>
          <w:rFonts w:ascii="Times New Roman" w:eastAsia="Calibri" w:hAnsi="Times New Roman" w:cs="Times New Roman"/>
          <w:sz w:val="28"/>
          <w:szCs w:val="28"/>
        </w:rPr>
        <w:t>2,0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 xml:space="preserve">снижение составляет </w:t>
      </w:r>
      <w:r w:rsidR="00301D2F">
        <w:rPr>
          <w:rFonts w:ascii="Times New Roman" w:hAnsi="Times New Roman" w:cs="Times New Roman"/>
          <w:sz w:val="28"/>
          <w:szCs w:val="28"/>
        </w:rPr>
        <w:t>81,7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54A595B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C1249">
        <w:rPr>
          <w:rFonts w:ascii="Times New Roman" w:hAnsi="Times New Roman" w:cs="Times New Roman"/>
          <w:sz w:val="28"/>
          <w:szCs w:val="28"/>
        </w:rPr>
        <w:t>695,4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C1249">
        <w:rPr>
          <w:rFonts w:ascii="Times New Roman" w:hAnsi="Times New Roman" w:cs="Times New Roman"/>
          <w:sz w:val="28"/>
          <w:szCs w:val="28"/>
        </w:rPr>
        <w:t>68,2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CC1249">
        <w:rPr>
          <w:rFonts w:ascii="Times New Roman" w:hAnsi="Times New Roman" w:cs="Times New Roman"/>
          <w:sz w:val="28"/>
          <w:szCs w:val="28"/>
        </w:rPr>
        <w:t>81,9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C07A54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CC1249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35B76761" w:rsidR="00844040" w:rsidRPr="00844040" w:rsidRDefault="00823A1D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 xml:space="preserve">утвержден в сумме 160,0 тыс. рублей.  Исполнение </w:t>
      </w:r>
      <w:r w:rsidR="00C500C9">
        <w:rPr>
          <w:rFonts w:ascii="Times New Roman" w:hAnsi="Times New Roman" w:cs="Times New Roman"/>
          <w:sz w:val="28"/>
          <w:szCs w:val="28"/>
        </w:rPr>
        <w:t>за 9 месяцев</w:t>
      </w:r>
      <w:r w:rsidR="0008448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715EEF64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06064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506064">
        <w:rPr>
          <w:rFonts w:ascii="Times New Roman" w:hAnsi="Times New Roman" w:cs="Times New Roman"/>
          <w:sz w:val="28"/>
          <w:szCs w:val="28"/>
        </w:rPr>
        <w:t>193,0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6064">
        <w:rPr>
          <w:rFonts w:ascii="Times New Roman" w:hAnsi="Times New Roman" w:cs="Times New Roman"/>
          <w:sz w:val="28"/>
          <w:szCs w:val="28"/>
        </w:rPr>
        <w:t>79,2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202D49">
        <w:rPr>
          <w:rFonts w:ascii="Times New Roman" w:hAnsi="Times New Roman" w:cs="Times New Roman"/>
          <w:sz w:val="28"/>
          <w:szCs w:val="28"/>
        </w:rPr>
        <w:t>55,4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202D49">
        <w:rPr>
          <w:rFonts w:ascii="Times New Roman" w:hAnsi="Times New Roman" w:cs="Times New Roman"/>
          <w:sz w:val="28"/>
          <w:szCs w:val="28"/>
        </w:rPr>
        <w:t>240,2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2D063AB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78D5F91" w14:textId="1DD55C05" w:rsidR="00AB589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781FAD">
        <w:rPr>
          <w:rFonts w:ascii="Times New Roman" w:hAnsi="Times New Roman" w:cs="Times New Roman"/>
          <w:sz w:val="28"/>
          <w:szCs w:val="28"/>
        </w:rPr>
        <w:t>35,6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781FAD">
        <w:rPr>
          <w:rFonts w:ascii="Times New Roman" w:hAnsi="Times New Roman" w:cs="Times New Roman"/>
          <w:sz w:val="28"/>
          <w:szCs w:val="28"/>
        </w:rPr>
        <w:t>68,7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81FAD">
        <w:rPr>
          <w:rFonts w:ascii="Times New Roman" w:hAnsi="Times New Roman" w:cs="Times New Roman"/>
          <w:sz w:val="28"/>
          <w:szCs w:val="28"/>
        </w:rPr>
        <w:t>77,4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AB5897">
        <w:rPr>
          <w:rFonts w:ascii="Times New Roman" w:hAnsi="Times New Roman" w:cs="Times New Roman"/>
          <w:sz w:val="28"/>
          <w:szCs w:val="28"/>
        </w:rPr>
        <w:t>113,</w:t>
      </w:r>
      <w:r w:rsidR="00781FAD">
        <w:rPr>
          <w:rFonts w:ascii="Times New Roman" w:hAnsi="Times New Roman" w:cs="Times New Roman"/>
          <w:sz w:val="28"/>
          <w:szCs w:val="28"/>
        </w:rPr>
        <w:t>2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2F96A4AD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781FAD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 </w:t>
      </w:r>
      <w:r w:rsidR="00781FAD">
        <w:rPr>
          <w:rFonts w:ascii="Times New Roman" w:hAnsi="Times New Roman" w:cs="Times New Roman"/>
          <w:sz w:val="28"/>
          <w:szCs w:val="28"/>
        </w:rPr>
        <w:t>14,3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1FAD">
        <w:rPr>
          <w:rFonts w:ascii="Times New Roman" w:hAnsi="Times New Roman" w:cs="Times New Roman"/>
          <w:sz w:val="28"/>
          <w:szCs w:val="28"/>
        </w:rPr>
        <w:t>75,3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утвержденных плановых назначений и </w:t>
      </w:r>
      <w:r w:rsidR="00781FAD">
        <w:rPr>
          <w:rFonts w:ascii="Times New Roman" w:hAnsi="Times New Roman" w:cs="Times New Roman"/>
          <w:sz w:val="28"/>
          <w:szCs w:val="28"/>
        </w:rPr>
        <w:t>27,2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В том числе дотации на выравнивание бюджетной обеспеченности – </w:t>
      </w:r>
      <w:r w:rsidR="00781FAD">
        <w:rPr>
          <w:rFonts w:ascii="Times New Roman" w:hAnsi="Times New Roman" w:cs="Times New Roman"/>
          <w:sz w:val="28"/>
          <w:szCs w:val="28"/>
        </w:rPr>
        <w:t>14,3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69B01E97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625873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25873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625873">
        <w:rPr>
          <w:rFonts w:ascii="Times New Roman" w:hAnsi="Times New Roman" w:cs="Times New Roman"/>
          <w:sz w:val="28"/>
          <w:szCs w:val="28"/>
        </w:rPr>
        <w:t>108,9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62587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67D22FEC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19B8CAFF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4565B02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77B7AD8B" w:rsidR="00793149" w:rsidRPr="00F829C0" w:rsidRDefault="00D1144F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793149">
              <w:rPr>
                <w:rFonts w:ascii="Times New Roman" w:hAnsi="Times New Roman" w:cs="Times New Roman"/>
              </w:rPr>
              <w:t xml:space="preserve"> </w:t>
            </w:r>
            <w:r w:rsidR="00793149"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="00793149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21BB73FB" w:rsidR="00793149" w:rsidRPr="00F829C0" w:rsidRDefault="00D1144F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 w:rsidR="00BA7D1A"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="00BA7D1A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</w:t>
            </w:r>
            <w:proofErr w:type="gramEnd"/>
            <w:r w:rsidR="00AA395E" w:rsidRPr="00F829C0">
              <w:rPr>
                <w:rFonts w:ascii="Times New Roman" w:hAnsi="Times New Roman" w:cs="Times New Roman"/>
                <w:b/>
              </w:rPr>
              <w:t xml:space="preserve">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1BDEF9B7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841,2</w:t>
            </w:r>
          </w:p>
        </w:tc>
        <w:tc>
          <w:tcPr>
            <w:tcW w:w="1417" w:type="dxa"/>
            <w:vAlign w:val="center"/>
          </w:tcPr>
          <w:p w14:paraId="196D4119" w14:textId="6C042A3F" w:rsidR="00AA395E" w:rsidRPr="00E66EC2" w:rsidRDefault="00EC3DB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0F672AE9" w14:textId="65A31B2A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848,9</w:t>
            </w:r>
          </w:p>
        </w:tc>
        <w:tc>
          <w:tcPr>
            <w:tcW w:w="1417" w:type="dxa"/>
            <w:vAlign w:val="center"/>
          </w:tcPr>
          <w:p w14:paraId="03E5E36C" w14:textId="34FFFD48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52,0</w:t>
            </w:r>
          </w:p>
        </w:tc>
        <w:tc>
          <w:tcPr>
            <w:tcW w:w="1382" w:type="dxa"/>
            <w:vAlign w:val="center"/>
          </w:tcPr>
          <w:p w14:paraId="2552513F" w14:textId="45C891F7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100,9</w:t>
            </w:r>
          </w:p>
        </w:tc>
      </w:tr>
      <w:tr w:rsidR="00AA395E" w:rsidRPr="00CF543D" w14:paraId="50AA5B07" w14:textId="77777777" w:rsidTr="00A50008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C504560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841,2</w:t>
            </w:r>
          </w:p>
        </w:tc>
        <w:tc>
          <w:tcPr>
            <w:tcW w:w="1417" w:type="dxa"/>
            <w:vAlign w:val="center"/>
          </w:tcPr>
          <w:p w14:paraId="6F68B596" w14:textId="41A3EA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1F0B2239" w14:textId="078721BB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848,9</w:t>
            </w:r>
          </w:p>
        </w:tc>
        <w:tc>
          <w:tcPr>
            <w:tcW w:w="1417" w:type="dxa"/>
            <w:vAlign w:val="center"/>
          </w:tcPr>
          <w:p w14:paraId="092C9963" w14:textId="78722DF1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57,6</w:t>
            </w:r>
          </w:p>
        </w:tc>
        <w:tc>
          <w:tcPr>
            <w:tcW w:w="1382" w:type="dxa"/>
            <w:vAlign w:val="center"/>
          </w:tcPr>
          <w:p w14:paraId="0F0512AE" w14:textId="0ED26FDE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100,9</w:t>
            </w:r>
          </w:p>
        </w:tc>
      </w:tr>
      <w:tr w:rsidR="00AA395E" w:rsidRPr="00CF543D" w14:paraId="0D9418C9" w14:textId="77777777" w:rsidTr="00A50008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379A323B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119,2</w:t>
            </w:r>
          </w:p>
        </w:tc>
        <w:tc>
          <w:tcPr>
            <w:tcW w:w="1417" w:type="dxa"/>
            <w:vAlign w:val="center"/>
          </w:tcPr>
          <w:p w14:paraId="00BD8B06" w14:textId="445E1E1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141,0</w:t>
            </w:r>
          </w:p>
        </w:tc>
        <w:tc>
          <w:tcPr>
            <w:tcW w:w="1384" w:type="dxa"/>
            <w:vAlign w:val="center"/>
          </w:tcPr>
          <w:p w14:paraId="028B1776" w14:textId="19B08B99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73,8</w:t>
            </w:r>
          </w:p>
        </w:tc>
        <w:tc>
          <w:tcPr>
            <w:tcW w:w="1417" w:type="dxa"/>
            <w:vAlign w:val="center"/>
          </w:tcPr>
          <w:p w14:paraId="2D0FB8C6" w14:textId="406A17B9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52,3</w:t>
            </w:r>
          </w:p>
        </w:tc>
        <w:tc>
          <w:tcPr>
            <w:tcW w:w="1382" w:type="dxa"/>
            <w:vAlign w:val="center"/>
          </w:tcPr>
          <w:p w14:paraId="4F305E07" w14:textId="324CCD31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61,9</w:t>
            </w:r>
          </w:p>
        </w:tc>
      </w:tr>
      <w:tr w:rsidR="00AA395E" w:rsidRPr="00CF543D" w14:paraId="0E141A4D" w14:textId="77777777" w:rsidTr="00A50008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133806B3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14:paraId="297D1805" w14:textId="018C1A7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  <w:tc>
          <w:tcPr>
            <w:tcW w:w="1384" w:type="dxa"/>
            <w:vAlign w:val="center"/>
          </w:tcPr>
          <w:p w14:paraId="3F0F3C60" w14:textId="26E29D06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74,4</w:t>
            </w:r>
          </w:p>
        </w:tc>
        <w:tc>
          <w:tcPr>
            <w:tcW w:w="1417" w:type="dxa"/>
            <w:vAlign w:val="center"/>
          </w:tcPr>
          <w:p w14:paraId="468C106E" w14:textId="5494DEA6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140,4</w:t>
            </w:r>
          </w:p>
        </w:tc>
        <w:tc>
          <w:tcPr>
            <w:tcW w:w="1382" w:type="dxa"/>
            <w:vAlign w:val="center"/>
          </w:tcPr>
          <w:p w14:paraId="065F38D6" w14:textId="7D89064B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147,6</w:t>
            </w:r>
          </w:p>
        </w:tc>
      </w:tr>
      <w:tr w:rsidR="00AA395E" w:rsidRPr="00CF543D" w14:paraId="5B3782FF" w14:textId="77777777" w:rsidTr="00A50008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11D8C072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29,0</w:t>
            </w:r>
          </w:p>
        </w:tc>
        <w:tc>
          <w:tcPr>
            <w:tcW w:w="1417" w:type="dxa"/>
            <w:vAlign w:val="center"/>
          </w:tcPr>
          <w:p w14:paraId="07ED55CA" w14:textId="78FE4B4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3700E207" w14:textId="0AFB4F6A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1417" w:type="dxa"/>
            <w:vAlign w:val="center"/>
          </w:tcPr>
          <w:p w14:paraId="37EBF07F" w14:textId="28C5F9E0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2,0</w:t>
            </w:r>
          </w:p>
        </w:tc>
        <w:tc>
          <w:tcPr>
            <w:tcW w:w="1382" w:type="dxa"/>
            <w:vAlign w:val="center"/>
          </w:tcPr>
          <w:p w14:paraId="71761CB0" w14:textId="06D8C39C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18,3</w:t>
            </w:r>
          </w:p>
        </w:tc>
      </w:tr>
      <w:tr w:rsidR="00AA395E" w:rsidRPr="00CF543D" w14:paraId="055A1FE6" w14:textId="77777777" w:rsidTr="00A50008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21BCC958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642,6</w:t>
            </w:r>
          </w:p>
        </w:tc>
        <w:tc>
          <w:tcPr>
            <w:tcW w:w="1417" w:type="dxa"/>
            <w:vAlign w:val="center"/>
          </w:tcPr>
          <w:p w14:paraId="11534976" w14:textId="5D32339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1020,0</w:t>
            </w:r>
          </w:p>
        </w:tc>
        <w:tc>
          <w:tcPr>
            <w:tcW w:w="1384" w:type="dxa"/>
            <w:vAlign w:val="center"/>
          </w:tcPr>
          <w:p w14:paraId="4335E146" w14:textId="4374748F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695,4</w:t>
            </w:r>
          </w:p>
        </w:tc>
        <w:tc>
          <w:tcPr>
            <w:tcW w:w="1417" w:type="dxa"/>
            <w:vAlign w:val="center"/>
          </w:tcPr>
          <w:p w14:paraId="0510171F" w14:textId="23B5B3EF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68,2</w:t>
            </w:r>
          </w:p>
        </w:tc>
        <w:tc>
          <w:tcPr>
            <w:tcW w:w="1382" w:type="dxa"/>
            <w:vAlign w:val="center"/>
          </w:tcPr>
          <w:p w14:paraId="5553A7D3" w14:textId="7CFF5E8E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108,2</w:t>
            </w:r>
          </w:p>
        </w:tc>
      </w:tr>
      <w:tr w:rsidR="00AA395E" w:rsidRPr="00CF543D" w14:paraId="373B2543" w14:textId="77777777" w:rsidTr="00A50008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1991B5F6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1F1A101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384" w:type="dxa"/>
            <w:vAlign w:val="center"/>
          </w:tcPr>
          <w:p w14:paraId="4E2897A6" w14:textId="5A554F4E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064EA34F" w14:textId="0A4AD50C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05C3D2E9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689" w:rsidRPr="00CF543D" w14:paraId="147CF1CE" w14:textId="77777777" w:rsidTr="00A50008">
        <w:tc>
          <w:tcPr>
            <w:tcW w:w="2836" w:type="dxa"/>
          </w:tcPr>
          <w:p w14:paraId="4D53905A" w14:textId="3F70C3B6" w:rsidR="009E5689" w:rsidRPr="00F829C0" w:rsidRDefault="009E5689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822BF4">
              <w:rPr>
                <w:rFonts w:ascii="Times New Roman" w:hAnsi="Times New Roman" w:cs="Times New Roman"/>
                <w:i/>
              </w:rPr>
              <w:t>продажи</w:t>
            </w:r>
            <w:r w:rsidRPr="00F829C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5794463E" w:rsidR="009E5689" w:rsidRPr="009E5689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5C3B8316" w:rsidR="009E5689" w:rsidRPr="00C66434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160,0</w:t>
            </w:r>
          </w:p>
        </w:tc>
        <w:tc>
          <w:tcPr>
            <w:tcW w:w="1384" w:type="dxa"/>
            <w:vAlign w:val="center"/>
          </w:tcPr>
          <w:p w14:paraId="65007F0A" w14:textId="6A51AB4C" w:rsidR="009E5689" w:rsidRPr="00C66434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F1682B0" w14:textId="09A27299" w:rsidR="009E5689" w:rsidRPr="00C66434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0C4D5592" w:rsidR="009E5689" w:rsidRPr="00C66434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A395E" w:rsidRPr="00CF543D" w14:paraId="5141A579" w14:textId="77777777" w:rsidTr="00A50008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594DBDFA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433,2</w:t>
            </w:r>
          </w:p>
        </w:tc>
        <w:tc>
          <w:tcPr>
            <w:tcW w:w="1417" w:type="dxa"/>
            <w:vAlign w:val="center"/>
          </w:tcPr>
          <w:p w14:paraId="0F9C9791" w14:textId="675661F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243,7</w:t>
            </w:r>
          </w:p>
        </w:tc>
        <w:tc>
          <w:tcPr>
            <w:tcW w:w="1384" w:type="dxa"/>
            <w:vAlign w:val="center"/>
          </w:tcPr>
          <w:p w14:paraId="056F5C69" w14:textId="4A6A2B3C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193,0</w:t>
            </w:r>
          </w:p>
        </w:tc>
        <w:tc>
          <w:tcPr>
            <w:tcW w:w="1417" w:type="dxa"/>
            <w:vAlign w:val="center"/>
          </w:tcPr>
          <w:p w14:paraId="1C38ED9B" w14:textId="3505F5CC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79,2</w:t>
            </w:r>
          </w:p>
        </w:tc>
        <w:tc>
          <w:tcPr>
            <w:tcW w:w="1382" w:type="dxa"/>
            <w:vAlign w:val="center"/>
          </w:tcPr>
          <w:p w14:paraId="4F001565" w14:textId="75348C9F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</w:t>
            </w:r>
          </w:p>
        </w:tc>
      </w:tr>
      <w:tr w:rsidR="00AA395E" w:rsidRPr="00CF543D" w14:paraId="6B054BD0" w14:textId="77777777" w:rsidTr="00A50008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3E487B9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417" w:type="dxa"/>
            <w:vAlign w:val="center"/>
          </w:tcPr>
          <w:p w14:paraId="4438C4C0" w14:textId="4983B97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50E0CFFE" w14:textId="064A6A7C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17" w:type="dxa"/>
            <w:vAlign w:val="center"/>
          </w:tcPr>
          <w:p w14:paraId="5B981FBC" w14:textId="7A2CC5FC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382" w:type="dxa"/>
            <w:vAlign w:val="center"/>
          </w:tcPr>
          <w:p w14:paraId="76064EAD" w14:textId="42392E75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  <w:tr w:rsidR="00FF3239" w:rsidRPr="00CF543D" w14:paraId="67FF05AD" w14:textId="77777777" w:rsidTr="00A50008">
        <w:tc>
          <w:tcPr>
            <w:tcW w:w="2836" w:type="dxa"/>
          </w:tcPr>
          <w:p w14:paraId="453A6C43" w14:textId="7777777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7603038C" w:rsidR="00FF3239" w:rsidRPr="00E66EC2" w:rsidRDefault="00D1144F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52,5</w:t>
            </w:r>
          </w:p>
        </w:tc>
        <w:tc>
          <w:tcPr>
            <w:tcW w:w="1417" w:type="dxa"/>
            <w:vAlign w:val="center"/>
          </w:tcPr>
          <w:p w14:paraId="6B443A72" w14:textId="1DC0BCA4" w:rsidR="00FF3239" w:rsidRPr="00E66EC2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33831F86" w14:textId="70635C6B" w:rsidR="00FF3239" w:rsidRPr="00E66EC2" w:rsidRDefault="008B0DAB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417" w:type="dxa"/>
            <w:vAlign w:val="center"/>
          </w:tcPr>
          <w:p w14:paraId="485D381D" w14:textId="36552EDA" w:rsidR="00FF3239" w:rsidRPr="00E66EC2" w:rsidRDefault="00811670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75,3</w:t>
            </w:r>
          </w:p>
        </w:tc>
        <w:tc>
          <w:tcPr>
            <w:tcW w:w="1382" w:type="dxa"/>
            <w:vAlign w:val="center"/>
          </w:tcPr>
          <w:p w14:paraId="3B3E819C" w14:textId="3AB1F8C9" w:rsidR="00FF3239" w:rsidRPr="00E66EC2" w:rsidRDefault="00811670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  <w:tr w:rsidR="00AA395E" w:rsidRPr="00CF543D" w14:paraId="0E0BC475" w14:textId="77777777" w:rsidTr="00A50008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645C72CC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417" w:type="dxa"/>
            <w:vAlign w:val="center"/>
          </w:tcPr>
          <w:p w14:paraId="1C8D78E7" w14:textId="43664C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51DB4BCE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417" w:type="dxa"/>
            <w:vAlign w:val="center"/>
          </w:tcPr>
          <w:p w14:paraId="68C0B98C" w14:textId="6FC840E4" w:rsidR="00AA395E" w:rsidRPr="00E66EC2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</w:t>
            </w:r>
          </w:p>
        </w:tc>
        <w:tc>
          <w:tcPr>
            <w:tcW w:w="1382" w:type="dxa"/>
            <w:vAlign w:val="center"/>
          </w:tcPr>
          <w:p w14:paraId="449B1F47" w14:textId="51654BD6" w:rsidR="00AA395E" w:rsidRPr="00E66EC2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</w:tr>
      <w:tr w:rsidR="00FF3239" w:rsidRPr="00CF543D" w14:paraId="1448FCE8" w14:textId="77777777" w:rsidTr="00A50008">
        <w:tc>
          <w:tcPr>
            <w:tcW w:w="2836" w:type="dxa"/>
          </w:tcPr>
          <w:p w14:paraId="0A983147" w14:textId="5BB3AC6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5FD19DC5" w:rsidR="00FF3239" w:rsidRPr="00822BF4" w:rsidRDefault="00D1144F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60,7</w:t>
            </w:r>
          </w:p>
        </w:tc>
        <w:tc>
          <w:tcPr>
            <w:tcW w:w="1417" w:type="dxa"/>
            <w:vAlign w:val="center"/>
          </w:tcPr>
          <w:p w14:paraId="2926BA36" w14:textId="0C687CD2" w:rsidR="00FF3239" w:rsidRPr="00822BF4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0830D650" w:rsidR="00FF3239" w:rsidRPr="00822BF4" w:rsidRDefault="008B0DAB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68,7</w:t>
            </w:r>
          </w:p>
        </w:tc>
        <w:tc>
          <w:tcPr>
            <w:tcW w:w="1417" w:type="dxa"/>
            <w:vAlign w:val="center"/>
          </w:tcPr>
          <w:p w14:paraId="363D7F16" w14:textId="470758F9" w:rsidR="00FF3239" w:rsidRPr="00822BF4" w:rsidRDefault="00811670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77,4</w:t>
            </w:r>
          </w:p>
        </w:tc>
        <w:tc>
          <w:tcPr>
            <w:tcW w:w="1382" w:type="dxa"/>
            <w:vAlign w:val="center"/>
          </w:tcPr>
          <w:p w14:paraId="70414D8D" w14:textId="4DBE909E" w:rsidR="00FF3239" w:rsidRPr="00822BF4" w:rsidRDefault="00811670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113,2</w:t>
            </w:r>
          </w:p>
        </w:tc>
      </w:tr>
      <w:tr w:rsidR="00AA395E" w:rsidRPr="00CF543D" w14:paraId="58786BC6" w14:textId="77777777" w:rsidTr="00A50008">
        <w:tc>
          <w:tcPr>
            <w:tcW w:w="2836" w:type="dxa"/>
          </w:tcPr>
          <w:p w14:paraId="747C71ED" w14:textId="01BC5001" w:rsidR="00AA395E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1F3704AF" w:rsidR="00AA395E" w:rsidRPr="00EC3DBF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279,5</w:t>
            </w:r>
          </w:p>
        </w:tc>
        <w:tc>
          <w:tcPr>
            <w:tcW w:w="1417" w:type="dxa"/>
            <w:vAlign w:val="center"/>
          </w:tcPr>
          <w:p w14:paraId="50A0891B" w14:textId="5EE0B2B5" w:rsidR="00AA395E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65,9</w:t>
            </w:r>
          </w:p>
        </w:tc>
        <w:tc>
          <w:tcPr>
            <w:tcW w:w="1384" w:type="dxa"/>
            <w:vAlign w:val="center"/>
          </w:tcPr>
          <w:p w14:paraId="39B8A8C6" w14:textId="42455C0E" w:rsidR="00AA395E" w:rsidRPr="00EC3DBF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65,9</w:t>
            </w:r>
          </w:p>
        </w:tc>
        <w:tc>
          <w:tcPr>
            <w:tcW w:w="1417" w:type="dxa"/>
            <w:vAlign w:val="center"/>
          </w:tcPr>
          <w:p w14:paraId="7C2F9735" w14:textId="37617E23" w:rsidR="00AA395E" w:rsidRPr="00EC3DBF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100,0</w:t>
            </w:r>
          </w:p>
        </w:tc>
        <w:tc>
          <w:tcPr>
            <w:tcW w:w="1382" w:type="dxa"/>
            <w:vAlign w:val="center"/>
          </w:tcPr>
          <w:p w14:paraId="48C8BFF1" w14:textId="1B8DEDA1" w:rsidR="00AA395E" w:rsidRPr="00EC3DBF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23,6</w:t>
            </w:r>
          </w:p>
        </w:tc>
      </w:tr>
      <w:tr w:rsidR="00EC3DBF" w:rsidRPr="00EC3DBF" w14:paraId="1DB9D956" w14:textId="77777777" w:rsidTr="00A50008">
        <w:tc>
          <w:tcPr>
            <w:tcW w:w="2836" w:type="dxa"/>
          </w:tcPr>
          <w:p w14:paraId="6E789923" w14:textId="20421382" w:rsidR="00EC3DBF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 xml:space="preserve">а обустройство и восстановление воинских </w:t>
            </w:r>
            <w:r w:rsidRPr="00EC3DBF">
              <w:rPr>
                <w:rFonts w:ascii="Times New Roman" w:hAnsi="Times New Roman" w:cs="Times New Roman"/>
                <w:i/>
              </w:rPr>
              <w:lastRenderedPageBreak/>
              <w:t>захоронений</w:t>
            </w:r>
          </w:p>
        </w:tc>
        <w:tc>
          <w:tcPr>
            <w:tcW w:w="1418" w:type="dxa"/>
            <w:vAlign w:val="center"/>
          </w:tcPr>
          <w:p w14:paraId="2397C690" w14:textId="61DECA49" w:rsidR="00EC3DBF" w:rsidRPr="00EC3DBF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279,5</w:t>
            </w:r>
          </w:p>
        </w:tc>
        <w:tc>
          <w:tcPr>
            <w:tcW w:w="1417" w:type="dxa"/>
            <w:vAlign w:val="center"/>
          </w:tcPr>
          <w:p w14:paraId="10A94F1E" w14:textId="00155684" w:rsidR="00EC3DBF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65,9</w:t>
            </w:r>
          </w:p>
        </w:tc>
        <w:tc>
          <w:tcPr>
            <w:tcW w:w="1384" w:type="dxa"/>
            <w:vAlign w:val="center"/>
          </w:tcPr>
          <w:p w14:paraId="4A4CEC58" w14:textId="73917673" w:rsidR="00EC3DBF" w:rsidRPr="00EC3DBF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65,9</w:t>
            </w:r>
          </w:p>
        </w:tc>
        <w:tc>
          <w:tcPr>
            <w:tcW w:w="1417" w:type="dxa"/>
            <w:vAlign w:val="center"/>
          </w:tcPr>
          <w:p w14:paraId="0413B986" w14:textId="19F22E51" w:rsidR="00EC3DBF" w:rsidRPr="00EC3DBF" w:rsidRDefault="00811670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382" w:type="dxa"/>
            <w:vAlign w:val="center"/>
          </w:tcPr>
          <w:p w14:paraId="03C0FD16" w14:textId="329B2C5F" w:rsidR="00EC3DBF" w:rsidRPr="00EC3DBF" w:rsidRDefault="00811670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23,6</w:t>
            </w:r>
          </w:p>
        </w:tc>
      </w:tr>
      <w:tr w:rsidR="00AA395E" w:rsidRPr="00CF543D" w14:paraId="7BE929C4" w14:textId="77777777" w:rsidTr="00A50008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16D7EC7F" w:rsidR="00AA395E" w:rsidRPr="00E66EC2" w:rsidRDefault="00D1144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417" w:type="dxa"/>
            <w:vAlign w:val="center"/>
          </w:tcPr>
          <w:p w14:paraId="44B9CE98" w14:textId="5482F925" w:rsidR="00AA395E" w:rsidRPr="00E66EC2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84" w:type="dxa"/>
            <w:vAlign w:val="center"/>
          </w:tcPr>
          <w:p w14:paraId="273783F3" w14:textId="59BC3257" w:rsidR="00AA395E" w:rsidRPr="00E66EC2" w:rsidRDefault="008B0DAB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417" w:type="dxa"/>
            <w:vAlign w:val="center"/>
          </w:tcPr>
          <w:p w14:paraId="17CDB5E1" w14:textId="3C59861D" w:rsidR="00AA395E" w:rsidRPr="00E66EC2" w:rsidRDefault="000B093C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382" w:type="dxa"/>
            <w:vAlign w:val="center"/>
          </w:tcPr>
          <w:p w14:paraId="49C73FD8" w14:textId="3A8E7C5A" w:rsidR="00AA395E" w:rsidRPr="00E66EC2" w:rsidRDefault="000B093C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AA395E" w:rsidRPr="00CF543D" w14:paraId="21346D07" w14:textId="77777777" w:rsidTr="00A50008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5CEB85E1" w:rsidR="00AA395E" w:rsidRPr="00E66EC2" w:rsidRDefault="00D1144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1274,3</w:t>
            </w:r>
          </w:p>
        </w:tc>
        <w:tc>
          <w:tcPr>
            <w:tcW w:w="1417" w:type="dxa"/>
            <w:vAlign w:val="center"/>
          </w:tcPr>
          <w:p w14:paraId="11B8D327" w14:textId="2903C272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1877,7</w:t>
            </w:r>
          </w:p>
        </w:tc>
        <w:tc>
          <w:tcPr>
            <w:tcW w:w="1384" w:type="dxa"/>
            <w:vAlign w:val="center"/>
          </w:tcPr>
          <w:p w14:paraId="7A892B4C" w14:textId="3DBE89B3" w:rsidR="00AA395E" w:rsidRPr="00E66EC2" w:rsidRDefault="008B0DAB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1041,9</w:t>
            </w:r>
          </w:p>
        </w:tc>
        <w:tc>
          <w:tcPr>
            <w:tcW w:w="1417" w:type="dxa"/>
            <w:vAlign w:val="center"/>
          </w:tcPr>
          <w:p w14:paraId="7B4F0249" w14:textId="69D70288" w:rsidR="00AA395E" w:rsidRPr="00E66EC2" w:rsidRDefault="009B3328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55,5</w:t>
            </w:r>
          </w:p>
        </w:tc>
        <w:tc>
          <w:tcPr>
            <w:tcW w:w="1382" w:type="dxa"/>
            <w:vAlign w:val="center"/>
          </w:tcPr>
          <w:p w14:paraId="21179824" w14:textId="51E56659" w:rsidR="00AA395E" w:rsidRPr="00E66EC2" w:rsidRDefault="009B3328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81,8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C70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41D91F5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32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62104">
        <w:rPr>
          <w:rFonts w:ascii="Times New Roman" w:hAnsi="Times New Roman" w:cs="Times New Roman"/>
          <w:sz w:val="28"/>
          <w:szCs w:val="28"/>
        </w:rPr>
        <w:t>16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B62104">
        <w:rPr>
          <w:rFonts w:ascii="Times New Roman" w:hAnsi="Times New Roman" w:cs="Times New Roman"/>
          <w:sz w:val="28"/>
          <w:szCs w:val="28"/>
        </w:rPr>
        <w:t>3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772AB4D3" w14:textId="4A7CE617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E9E">
        <w:rPr>
          <w:rFonts w:ascii="Times New Roman" w:hAnsi="Times New Roman" w:cs="Times New Roman"/>
          <w:sz w:val="28"/>
          <w:szCs w:val="28"/>
        </w:rPr>
        <w:t>Исполнение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за </w:t>
      </w:r>
      <w:r w:rsidR="00CB1C70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85489F">
        <w:rPr>
          <w:rFonts w:ascii="Times New Roman" w:hAnsi="Times New Roman" w:cs="Times New Roman"/>
          <w:sz w:val="28"/>
          <w:szCs w:val="28"/>
        </w:rPr>
        <w:t>2113,2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5489F">
        <w:rPr>
          <w:rFonts w:ascii="Times New Roman" w:hAnsi="Times New Roman" w:cs="Times New Roman"/>
          <w:sz w:val="28"/>
          <w:szCs w:val="28"/>
        </w:rPr>
        <w:t>60,4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85489F">
        <w:rPr>
          <w:rFonts w:ascii="Times New Roman" w:hAnsi="Times New Roman" w:cs="Times New Roman"/>
          <w:sz w:val="28"/>
          <w:szCs w:val="28"/>
        </w:rPr>
        <w:t>28,3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0A518ED3" w:rsidR="00F96E40" w:rsidRPr="00D3265F" w:rsidRDefault="009B6C3B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3B4FF334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B7A01">
              <w:rPr>
                <w:rFonts w:ascii="Times New Roman" w:hAnsi="Times New Roman" w:cs="Times New Roman"/>
              </w:rPr>
              <w:t>1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663041FC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B7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7CF62E1F" w:rsidR="002B441C" w:rsidRDefault="009B6C3B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71620D1B" w:rsidR="00663E6B" w:rsidRPr="00D3265F" w:rsidRDefault="009753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1105,7</w:t>
            </w:r>
          </w:p>
        </w:tc>
        <w:tc>
          <w:tcPr>
            <w:tcW w:w="1417" w:type="dxa"/>
            <w:vAlign w:val="center"/>
          </w:tcPr>
          <w:p w14:paraId="6EA161AA" w14:textId="220ED10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1468,5</w:t>
            </w:r>
          </w:p>
        </w:tc>
        <w:tc>
          <w:tcPr>
            <w:tcW w:w="1418" w:type="dxa"/>
            <w:vAlign w:val="center"/>
          </w:tcPr>
          <w:p w14:paraId="402CB23D" w14:textId="214CF252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7" w:type="dxa"/>
            <w:vAlign w:val="center"/>
          </w:tcPr>
          <w:p w14:paraId="0DBEB531" w14:textId="0F119741" w:rsidR="00663E6B" w:rsidRPr="00D3265F" w:rsidRDefault="009A2C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1187,6</w:t>
            </w:r>
          </w:p>
        </w:tc>
        <w:tc>
          <w:tcPr>
            <w:tcW w:w="1418" w:type="dxa"/>
            <w:vAlign w:val="center"/>
          </w:tcPr>
          <w:p w14:paraId="6839C2E9" w14:textId="7A369987" w:rsidR="00663E6B" w:rsidRPr="00D3265F" w:rsidRDefault="00825441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345C3B2B" w:rsidR="00663E6B" w:rsidRPr="00D3265F" w:rsidRDefault="009753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417" w:type="dxa"/>
            <w:vAlign w:val="center"/>
          </w:tcPr>
          <w:p w14:paraId="52358B6E" w14:textId="73AFED6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1FF8EBC3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34152B42" w:rsidR="00663E6B" w:rsidRPr="00D3265F" w:rsidRDefault="009A2C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18" w:type="dxa"/>
            <w:vAlign w:val="center"/>
          </w:tcPr>
          <w:p w14:paraId="7712F06C" w14:textId="4D9F59E6" w:rsidR="00663E6B" w:rsidRPr="00D3265F" w:rsidRDefault="00825441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FAE43A7" w:rsidR="00663E6B" w:rsidRPr="00D3265F" w:rsidRDefault="009753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7" w:type="dxa"/>
            <w:vAlign w:val="center"/>
          </w:tcPr>
          <w:p w14:paraId="64C87A61" w14:textId="5F03DD8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2B79659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1E8E701" w14:textId="2F8F5398" w:rsidR="00663E6B" w:rsidRPr="00D3265F" w:rsidRDefault="009A2CC9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14:paraId="4EF2D16D" w14:textId="7E6B7685" w:rsidR="00663E6B" w:rsidRPr="00D3265F" w:rsidRDefault="00825441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47CAA184" w:rsidR="0004677F" w:rsidRPr="00D3265F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7" w:type="dxa"/>
            <w:vAlign w:val="center"/>
          </w:tcPr>
          <w:p w14:paraId="20E7FC55" w14:textId="637B3B2E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EC80B30" w14:textId="1EDA4385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5B62271F" w14:textId="77062B43" w:rsidR="0004677F" w:rsidRPr="00D3265F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5F83C5AC" w14:textId="256BB334" w:rsidR="0004677F" w:rsidRPr="00D3265F" w:rsidRDefault="0082544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25B0731F" w:rsidR="0004677F" w:rsidRPr="00D3265F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1575,9</w:t>
            </w:r>
          </w:p>
        </w:tc>
        <w:tc>
          <w:tcPr>
            <w:tcW w:w="1417" w:type="dxa"/>
            <w:vAlign w:val="center"/>
          </w:tcPr>
          <w:p w14:paraId="45D7B4A5" w14:textId="75704CD8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18" w:type="dxa"/>
            <w:vAlign w:val="center"/>
          </w:tcPr>
          <w:p w14:paraId="7F39FD9F" w14:textId="70672A39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1307,3</w:t>
            </w:r>
          </w:p>
        </w:tc>
        <w:tc>
          <w:tcPr>
            <w:tcW w:w="1417" w:type="dxa"/>
            <w:vAlign w:val="center"/>
          </w:tcPr>
          <w:p w14:paraId="6EC3BB3D" w14:textId="375CF2A4" w:rsidR="0004677F" w:rsidRPr="00D3265F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1418" w:type="dxa"/>
            <w:vAlign w:val="center"/>
          </w:tcPr>
          <w:p w14:paraId="65F30460" w14:textId="6C4B79AA" w:rsidR="0004677F" w:rsidRPr="00D3265F" w:rsidRDefault="0082544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5AC92FDE" w:rsidR="0004677F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7E92A00D" w14:textId="37E78CA0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5A130A3B" w14:textId="2BBC65CA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277C6ED9" w14:textId="3FD81EA8" w:rsidR="0004677F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6BB54682" w14:textId="484665C9" w:rsidR="0004677F" w:rsidRDefault="0082544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69D77B01" w:rsidR="007D7CA7" w:rsidRDefault="009753C9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19EA1DFC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439D144F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72AFDA76" w:rsidR="007D7CA7" w:rsidRDefault="009A2CC9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67FF6AE5" w:rsidR="007D7CA7" w:rsidRDefault="00825441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5C65E331" w:rsidR="0004677F" w:rsidRPr="00D3265F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17" w:type="dxa"/>
            <w:vAlign w:val="center"/>
          </w:tcPr>
          <w:p w14:paraId="071E9321" w14:textId="6B76027F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3AFF0738" w14:textId="4B13BD33" w:rsidR="0004677F" w:rsidRPr="00FF5FEB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64C4CBF4" w14:textId="4D413AF2" w:rsidR="0004677F" w:rsidRPr="00FF5FEB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18" w:type="dxa"/>
            <w:vAlign w:val="center"/>
          </w:tcPr>
          <w:p w14:paraId="6CD13CF5" w14:textId="78B8C2F3" w:rsidR="0004677F" w:rsidRPr="00443E68" w:rsidRDefault="0082544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44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06B17638" w:rsidR="0004677F" w:rsidRPr="00D3265F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08443F5" w14:textId="69E5C597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2FDC27" w14:textId="6650B2D1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101DAF52" w14:textId="26B92F1C" w:rsidR="0004677F" w:rsidRPr="00D3265F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DB8686" w14:textId="47A43CE0" w:rsidR="0004677F" w:rsidRPr="00D3265F" w:rsidRDefault="00596E62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4F03C0E2" w:rsidR="0004677F" w:rsidRPr="00AF37EC" w:rsidRDefault="009753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2947,4</w:t>
            </w:r>
          </w:p>
        </w:tc>
        <w:tc>
          <w:tcPr>
            <w:tcW w:w="1417" w:type="dxa"/>
            <w:vAlign w:val="center"/>
          </w:tcPr>
          <w:p w14:paraId="0DDC7A20" w14:textId="144CB223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14:paraId="5E45CACE" w14:textId="5D968EFB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3498,</w:t>
            </w:r>
            <w:r w:rsidR="009B6C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6822EFB" w14:textId="6B0D5CBF" w:rsidR="0004677F" w:rsidRPr="00AF37EC" w:rsidRDefault="009A2CC9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2113,2</w:t>
            </w:r>
          </w:p>
        </w:tc>
        <w:tc>
          <w:tcPr>
            <w:tcW w:w="1418" w:type="dxa"/>
            <w:vAlign w:val="center"/>
          </w:tcPr>
          <w:p w14:paraId="3B512D79" w14:textId="661C32EA" w:rsidR="00834F73" w:rsidRPr="00AF37EC" w:rsidRDefault="00596E62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65A0826B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7B1A08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8D4ABC">
        <w:rPr>
          <w:rFonts w:ascii="Times New Roman" w:hAnsi="Times New Roman" w:cs="Times New Roman"/>
          <w:sz w:val="28"/>
          <w:szCs w:val="28"/>
        </w:rPr>
        <w:t>всем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Pr="008429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«Физическая культура и спорт» - 40,0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3E6BA04" w14:textId="236A68BA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7B1A08">
        <w:rPr>
          <w:rFonts w:ascii="Times New Roman" w:hAnsi="Times New Roman" w:cs="Times New Roman"/>
          <w:sz w:val="28"/>
          <w:szCs w:val="28"/>
        </w:rPr>
        <w:t>2</w:t>
      </w:r>
      <w:r w:rsidR="008D4ABC">
        <w:rPr>
          <w:rFonts w:ascii="Times New Roman" w:hAnsi="Times New Roman" w:cs="Times New Roman"/>
          <w:sz w:val="28"/>
          <w:szCs w:val="28"/>
        </w:rPr>
        <w:t xml:space="preserve"> разделам, от 12,2% до </w:t>
      </w:r>
      <w:r w:rsidR="007B1A08">
        <w:rPr>
          <w:rFonts w:ascii="Times New Roman" w:hAnsi="Times New Roman" w:cs="Times New Roman"/>
          <w:sz w:val="28"/>
          <w:szCs w:val="28"/>
        </w:rPr>
        <w:t>13,9</w:t>
      </w:r>
      <w:r w:rsidR="008D4AB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094D87B5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A81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90A8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90A81">
        <w:rPr>
          <w:rFonts w:ascii="Times New Roman" w:hAnsi="Times New Roman" w:cs="Times New Roman"/>
          <w:sz w:val="28"/>
          <w:szCs w:val="28"/>
        </w:rPr>
        <w:t>1187,6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90A81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F2B20">
        <w:rPr>
          <w:rFonts w:ascii="Times New Roman" w:hAnsi="Times New Roman" w:cs="Times New Roman"/>
          <w:sz w:val="28"/>
          <w:szCs w:val="28"/>
        </w:rPr>
        <w:t>56,</w:t>
      </w:r>
      <w:r w:rsidR="00D90A81">
        <w:rPr>
          <w:rFonts w:ascii="Times New Roman" w:hAnsi="Times New Roman" w:cs="Times New Roman"/>
          <w:sz w:val="28"/>
          <w:szCs w:val="28"/>
        </w:rPr>
        <w:t>2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90A81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0A81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18F05B5" w14:textId="4E5AF6D3" w:rsidR="00F11019" w:rsidRDefault="00A53717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E8">
        <w:rPr>
          <w:rFonts w:ascii="Times New Roman" w:hAnsi="Times New Roman" w:cs="Times New Roman"/>
          <w:sz w:val="28"/>
          <w:szCs w:val="28"/>
        </w:rPr>
        <w:t>Исполнение</w:t>
      </w:r>
      <w:r w:rsidRPr="00A53717">
        <w:rPr>
          <w:rFonts w:ascii="Times New Roman" w:hAnsi="Times New Roman" w:cs="Times New Roman"/>
          <w:sz w:val="28"/>
          <w:szCs w:val="28"/>
        </w:rPr>
        <w:t xml:space="preserve"> по подраздел</w:t>
      </w:r>
      <w:r w:rsidR="00B12187">
        <w:rPr>
          <w:rFonts w:ascii="Times New Roman" w:hAnsi="Times New Roman" w:cs="Times New Roman"/>
          <w:sz w:val="28"/>
          <w:szCs w:val="28"/>
        </w:rPr>
        <w:t>у</w:t>
      </w:r>
      <w:r w:rsidRPr="00A53717">
        <w:rPr>
          <w:rFonts w:ascii="Times New Roman" w:hAnsi="Times New Roman" w:cs="Times New Roman"/>
          <w:sz w:val="28"/>
          <w:szCs w:val="28"/>
        </w:rPr>
        <w:t xml:space="preserve"> 01 </w:t>
      </w:r>
      <w:r w:rsidR="00035E95">
        <w:rPr>
          <w:rFonts w:ascii="Times New Roman" w:hAnsi="Times New Roman" w:cs="Times New Roman"/>
          <w:sz w:val="28"/>
          <w:szCs w:val="28"/>
        </w:rPr>
        <w:t>06</w:t>
      </w:r>
      <w:r w:rsidRPr="00A53717">
        <w:rPr>
          <w:rFonts w:ascii="Times New Roman" w:hAnsi="Times New Roman" w:cs="Times New Roman"/>
          <w:sz w:val="28"/>
          <w:szCs w:val="28"/>
        </w:rPr>
        <w:t xml:space="preserve"> «</w:t>
      </w:r>
      <w:r w:rsidR="00035E95" w:rsidRPr="00A53717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A53717">
        <w:rPr>
          <w:rFonts w:ascii="Times New Roman" w:hAnsi="Times New Roman" w:cs="Times New Roman"/>
          <w:sz w:val="28"/>
          <w:szCs w:val="28"/>
        </w:rPr>
        <w:t xml:space="preserve"> </w:t>
      </w:r>
      <w:r w:rsidR="00B12187">
        <w:rPr>
          <w:rFonts w:ascii="Times New Roman" w:hAnsi="Times New Roman" w:cs="Times New Roman"/>
          <w:sz w:val="28"/>
          <w:szCs w:val="28"/>
        </w:rPr>
        <w:t>составило 100% плановых назначений</w:t>
      </w:r>
      <w:r w:rsidR="0055085C">
        <w:rPr>
          <w:rFonts w:ascii="Times New Roman" w:hAnsi="Times New Roman" w:cs="Times New Roman"/>
          <w:sz w:val="28"/>
          <w:szCs w:val="28"/>
        </w:rPr>
        <w:t>, тогда как переданные полномочия по внутреннему муниципальному контролю не исполняются, в связи с отсутствием специалиста в администрации Дубровского района</w:t>
      </w:r>
      <w:r w:rsidR="00035E95">
        <w:rPr>
          <w:rFonts w:ascii="Times New Roman" w:hAnsi="Times New Roman" w:cs="Times New Roman"/>
          <w:sz w:val="28"/>
          <w:szCs w:val="28"/>
        </w:rPr>
        <w:t>.</w:t>
      </w:r>
    </w:p>
    <w:p w14:paraId="471CAA42" w14:textId="77777777" w:rsidR="002E5E7F" w:rsidRPr="002E5E7F" w:rsidRDefault="002E5E7F" w:rsidP="002E5E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E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Нарушены условия соглашения о передачи полномочий по осуществлению внутреннего муниципального финансового контроля и передачи из бюджета поселения в бюджет района межбюджетных трансфертов на осуществление переданных полномочий. </w:t>
      </w:r>
    </w:p>
    <w:p w14:paraId="79EFCEC1" w14:textId="09E152F8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3A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B745E8">
        <w:rPr>
          <w:rFonts w:ascii="Times New Roman" w:hAnsi="Times New Roman" w:cs="Times New Roman"/>
          <w:sz w:val="28"/>
          <w:szCs w:val="28"/>
        </w:rPr>
        <w:t>9 месяцев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B745E8">
        <w:rPr>
          <w:rFonts w:ascii="Times New Roman" w:hAnsi="Times New Roman" w:cs="Times New Roman"/>
          <w:sz w:val="28"/>
          <w:szCs w:val="28"/>
        </w:rPr>
        <w:t>55,6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45E8">
        <w:rPr>
          <w:rFonts w:ascii="Times New Roman" w:hAnsi="Times New Roman" w:cs="Times New Roman"/>
          <w:sz w:val="28"/>
          <w:szCs w:val="28"/>
        </w:rPr>
        <w:t>62,6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745E8">
        <w:rPr>
          <w:rFonts w:ascii="Times New Roman" w:hAnsi="Times New Roman" w:cs="Times New Roman"/>
          <w:sz w:val="28"/>
          <w:szCs w:val="28"/>
        </w:rPr>
        <w:t>8,4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B745E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37395ACC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4A5F18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12,2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A5F18">
        <w:rPr>
          <w:rFonts w:ascii="Times New Roman" w:hAnsi="Times New Roman" w:cs="Times New Roman"/>
          <w:sz w:val="28"/>
          <w:szCs w:val="28"/>
        </w:rPr>
        <w:t>0,3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05717A4" w14:textId="52292400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335BCF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</w:t>
      </w:r>
      <w:r w:rsidR="003B5D6B">
        <w:rPr>
          <w:rFonts w:ascii="Times New Roman" w:hAnsi="Times New Roman" w:cs="Times New Roman"/>
          <w:sz w:val="28"/>
          <w:szCs w:val="28"/>
        </w:rPr>
        <w:t xml:space="preserve"> 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3B5D6B">
        <w:rPr>
          <w:rFonts w:ascii="Times New Roman" w:hAnsi="Times New Roman" w:cs="Times New Roman"/>
          <w:sz w:val="28"/>
          <w:szCs w:val="28"/>
        </w:rPr>
        <w:t>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5BCF">
        <w:rPr>
          <w:rFonts w:ascii="Times New Roman" w:hAnsi="Times New Roman" w:cs="Times New Roman"/>
          <w:sz w:val="28"/>
          <w:szCs w:val="28"/>
        </w:rPr>
        <w:t>0,7</w:t>
      </w:r>
      <w:r w:rsidR="003B5D6B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>процента.</w:t>
      </w:r>
    </w:p>
    <w:p w14:paraId="7FDBC66F" w14:textId="222CE52D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E53E50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53E50">
        <w:rPr>
          <w:rFonts w:ascii="Times New Roman" w:hAnsi="Times New Roman" w:cs="Times New Roman"/>
          <w:sz w:val="28"/>
          <w:szCs w:val="28"/>
        </w:rPr>
        <w:t>738,8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E53E50">
        <w:rPr>
          <w:rFonts w:ascii="Times New Roman" w:hAnsi="Times New Roman" w:cs="Times New Roman"/>
          <w:sz w:val="28"/>
          <w:szCs w:val="28"/>
        </w:rPr>
        <w:t>56,5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9231B2">
        <w:rPr>
          <w:rFonts w:ascii="Times New Roman" w:hAnsi="Times New Roman" w:cs="Times New Roman"/>
          <w:sz w:val="28"/>
          <w:szCs w:val="28"/>
        </w:rPr>
        <w:t>46,9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9231B2">
        <w:rPr>
          <w:rFonts w:ascii="Times New Roman" w:hAnsi="Times New Roman" w:cs="Times New Roman"/>
          <w:sz w:val="28"/>
          <w:szCs w:val="28"/>
        </w:rPr>
        <w:t>35,0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82865E" w14:textId="5C0617B5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D041A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составляет 100,0 процента, или 5,0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4C1FFFD4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D041A0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65DA0FA7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D041A0">
        <w:rPr>
          <w:rFonts w:ascii="Times New Roman" w:hAnsi="Times New Roman" w:cs="Times New Roman"/>
          <w:sz w:val="28"/>
          <w:szCs w:val="28"/>
        </w:rPr>
        <w:t>51,2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041A0">
        <w:rPr>
          <w:rFonts w:ascii="Times New Roman" w:hAnsi="Times New Roman" w:cs="Times New Roman"/>
          <w:sz w:val="28"/>
          <w:szCs w:val="28"/>
        </w:rPr>
        <w:t>75,0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D041A0">
        <w:rPr>
          <w:rFonts w:ascii="Times New Roman" w:hAnsi="Times New Roman" w:cs="Times New Roman"/>
          <w:sz w:val="28"/>
          <w:szCs w:val="28"/>
        </w:rPr>
        <w:t>2,4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21CAD2FC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661DA7">
        <w:rPr>
          <w:rFonts w:ascii="Times New Roman" w:hAnsi="Times New Roman" w:cs="Times New Roman"/>
          <w:sz w:val="28"/>
          <w:szCs w:val="28"/>
        </w:rPr>
        <w:t>9 мес</w:t>
      </w:r>
      <w:r w:rsidR="007B2D96">
        <w:rPr>
          <w:rFonts w:ascii="Times New Roman" w:hAnsi="Times New Roman" w:cs="Times New Roman"/>
          <w:sz w:val="28"/>
          <w:szCs w:val="28"/>
        </w:rPr>
        <w:t>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139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2D96">
        <w:rPr>
          <w:rFonts w:ascii="Times New Roman" w:hAnsi="Times New Roman" w:cs="Times New Roman"/>
          <w:sz w:val="28"/>
          <w:szCs w:val="28"/>
        </w:rPr>
        <w:t>1,9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EAADE91" w14:textId="77777777" w:rsidR="00ED0E90" w:rsidRPr="00CA6F74" w:rsidRDefault="00ED0E90" w:rsidP="00ED0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– 2023 годы» утверждена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15.12.2020 года № 34 с объемом финансирования на 2021 год в сумме 1867,7 тыс. рублей, в том числе 1713,0 тыс. рублей средства местного бюджета, 154,7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0C292E4E" w14:textId="77777777" w:rsidR="00ED0E90" w:rsidRDefault="00ED0E90" w:rsidP="00ED0E9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14:paraId="22E220B5" w14:textId="77777777" w:rsidR="00ED0E90" w:rsidRPr="00CA6F74" w:rsidRDefault="00ED0E90" w:rsidP="00ED0E90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2021 год утвержден в сумме 3488,9 тыс. рублей, в том числе 3334,2 тыс. рублей средства местного бюджета, 154,7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571DF531" w14:textId="4410CFBA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ED0E90">
        <w:rPr>
          <w:rFonts w:ascii="Times New Roman" w:hAnsi="Times New Roman" w:cs="Times New Roman"/>
          <w:sz w:val="28"/>
          <w:szCs w:val="28"/>
        </w:rPr>
        <w:t>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</w:t>
      </w:r>
      <w:r w:rsidR="00ED0E90">
        <w:rPr>
          <w:rFonts w:ascii="Times New Roman" w:hAnsi="Times New Roman" w:cs="Times New Roman"/>
          <w:sz w:val="28"/>
          <w:szCs w:val="28"/>
        </w:rPr>
        <w:t>за 9 месяцев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ED0E90">
        <w:rPr>
          <w:rFonts w:ascii="Times New Roman" w:hAnsi="Times New Roman" w:cs="Times New Roman"/>
          <w:sz w:val="28"/>
          <w:szCs w:val="28"/>
        </w:rPr>
        <w:t>2113,2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0E90">
        <w:rPr>
          <w:rFonts w:ascii="Times New Roman" w:hAnsi="Times New Roman" w:cs="Times New Roman"/>
          <w:sz w:val="28"/>
          <w:szCs w:val="28"/>
        </w:rPr>
        <w:t>60,6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53FDF38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BB1C29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665CBDBB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 w:rsidR="0063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="0063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6345F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77777777" w:rsidR="00BB1C29" w:rsidRPr="00684D94" w:rsidRDefault="00BB1C29" w:rsidP="000D7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0D6" w14:textId="77777777" w:rsidR="00BB1C29" w:rsidRPr="00684D94" w:rsidRDefault="00BB1C29" w:rsidP="000D767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A2B4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6EC4078D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2113,2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57B1392D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60,6</w:t>
            </w:r>
          </w:p>
        </w:tc>
      </w:tr>
      <w:tr w:rsidR="00BB1C29" w:rsidRPr="00D61739" w14:paraId="56DF9070" w14:textId="77777777" w:rsidTr="006345F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E56A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E541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73033DEC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2079295C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78,5</w:t>
            </w:r>
          </w:p>
        </w:tc>
      </w:tr>
      <w:tr w:rsidR="00BB1C29" w:rsidRPr="00D61739" w14:paraId="1A96CDCB" w14:textId="77777777" w:rsidTr="006345F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D28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1754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192C6317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6B60E38E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</w:tr>
      <w:tr w:rsidR="00BB1C29" w:rsidRPr="00D61739" w14:paraId="13AE66B3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5A624C9B" w:rsidR="00BB1C29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7286BA1E" w:rsidR="00BB1C29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B1C29" w:rsidRPr="00D61739" w14:paraId="65F47D1C" w14:textId="77777777" w:rsidTr="006345F0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44C6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2B3C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24288F1E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2E2BD886" w:rsidR="00BB1C29" w:rsidRPr="00684D94" w:rsidRDefault="006345F0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59,7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51A5420" w14:textId="30D9BF2F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B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BB1C29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573E4B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414DF425" w14:textId="59965D45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DD1DF4">
        <w:rPr>
          <w:rFonts w:ascii="Times New Roman" w:hAnsi="Times New Roman" w:cs="Times New Roman"/>
          <w:sz w:val="28"/>
          <w:szCs w:val="28"/>
        </w:rPr>
        <w:t>9 месяцев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36E4B">
        <w:rPr>
          <w:rFonts w:ascii="Times New Roman" w:hAnsi="Times New Roman" w:cs="Times New Roman"/>
          <w:sz w:val="28"/>
          <w:szCs w:val="28"/>
        </w:rPr>
        <w:t>1</w:t>
      </w:r>
      <w:r w:rsidR="009B6ECD">
        <w:rPr>
          <w:rFonts w:ascii="Times New Roman" w:hAnsi="Times New Roman" w:cs="Times New Roman"/>
          <w:sz w:val="28"/>
          <w:szCs w:val="28"/>
        </w:rPr>
        <w:t>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1BDD7818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536E4B">
        <w:rPr>
          <w:rFonts w:ascii="Times New Roman" w:hAnsi="Times New Roman" w:cs="Times New Roman"/>
          <w:sz w:val="28"/>
          <w:szCs w:val="28"/>
        </w:rPr>
        <w:t>1621,2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24F083F8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A0389ED" w14:textId="496F3F39" w:rsidR="007852F6" w:rsidRPr="00C53F6B" w:rsidRDefault="00C53F6B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6B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 w:rsidR="00A6788A"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C53F6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75331AE6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DC1C9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4AD32BED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44D36"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839A9" w14:textId="3FDC7CD0" w:rsidR="005F5D76" w:rsidRPr="005F5D76" w:rsidRDefault="005F5D76" w:rsidP="005F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D76">
        <w:rPr>
          <w:rFonts w:ascii="Times New Roman" w:hAnsi="Times New Roman" w:cs="Times New Roman"/>
          <w:sz w:val="28"/>
          <w:szCs w:val="28"/>
        </w:rPr>
        <w:t>братить особое внимание на исполнение переданных полномочий по внутреннему муниципальному контролю, есть риски не</w:t>
      </w:r>
      <w:r w:rsidR="00715D3A">
        <w:rPr>
          <w:rFonts w:ascii="Times New Roman" w:hAnsi="Times New Roman" w:cs="Times New Roman"/>
          <w:sz w:val="28"/>
          <w:szCs w:val="28"/>
        </w:rPr>
        <w:t>правомерного</w:t>
      </w:r>
      <w:r w:rsidRPr="005F5D76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в 2021 году в сумме 5,0 тыс. рублей.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EB9E0" w14:textId="77777777" w:rsidR="0038167F" w:rsidRDefault="0038167F" w:rsidP="00FB1971">
      <w:pPr>
        <w:spacing w:after="0" w:line="240" w:lineRule="auto"/>
      </w:pPr>
      <w:r>
        <w:separator/>
      </w:r>
    </w:p>
  </w:endnote>
  <w:endnote w:type="continuationSeparator" w:id="0">
    <w:p w14:paraId="23885B2A" w14:textId="77777777" w:rsidR="0038167F" w:rsidRDefault="0038167F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1E11" w14:textId="77777777" w:rsidR="0038167F" w:rsidRDefault="0038167F" w:rsidP="00FB1971">
      <w:pPr>
        <w:spacing w:after="0" w:line="240" w:lineRule="auto"/>
      </w:pPr>
      <w:r>
        <w:separator/>
      </w:r>
    </w:p>
  </w:footnote>
  <w:footnote w:type="continuationSeparator" w:id="0">
    <w:p w14:paraId="6BE1DB9D" w14:textId="77777777" w:rsidR="0038167F" w:rsidRDefault="0038167F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4DE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093C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02D49"/>
    <w:rsid w:val="00210A33"/>
    <w:rsid w:val="002122D7"/>
    <w:rsid w:val="00214F3B"/>
    <w:rsid w:val="00215124"/>
    <w:rsid w:val="00216F45"/>
    <w:rsid w:val="00217AF6"/>
    <w:rsid w:val="00217F5A"/>
    <w:rsid w:val="00217FB1"/>
    <w:rsid w:val="002225A6"/>
    <w:rsid w:val="00230659"/>
    <w:rsid w:val="00232917"/>
    <w:rsid w:val="00232B63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5E7F"/>
    <w:rsid w:val="002E6980"/>
    <w:rsid w:val="00301D2F"/>
    <w:rsid w:val="0031296E"/>
    <w:rsid w:val="003248F1"/>
    <w:rsid w:val="00330F5D"/>
    <w:rsid w:val="00335BCF"/>
    <w:rsid w:val="0033679C"/>
    <w:rsid w:val="00341735"/>
    <w:rsid w:val="003536EF"/>
    <w:rsid w:val="00355BF2"/>
    <w:rsid w:val="00357916"/>
    <w:rsid w:val="00381300"/>
    <w:rsid w:val="0038167F"/>
    <w:rsid w:val="003867BC"/>
    <w:rsid w:val="00387EE8"/>
    <w:rsid w:val="00392AD1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3F31E3"/>
    <w:rsid w:val="00405D86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A5F18"/>
    <w:rsid w:val="004B4F97"/>
    <w:rsid w:val="004B5AE3"/>
    <w:rsid w:val="004D27E6"/>
    <w:rsid w:val="004D7434"/>
    <w:rsid w:val="004E017E"/>
    <w:rsid w:val="004E16CA"/>
    <w:rsid w:val="004F0C41"/>
    <w:rsid w:val="0050025B"/>
    <w:rsid w:val="00506064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7262"/>
    <w:rsid w:val="0055085C"/>
    <w:rsid w:val="00557FD9"/>
    <w:rsid w:val="0057355F"/>
    <w:rsid w:val="00573E4B"/>
    <w:rsid w:val="00575469"/>
    <w:rsid w:val="00596E62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492D"/>
    <w:rsid w:val="005E093A"/>
    <w:rsid w:val="005E0D70"/>
    <w:rsid w:val="005E1F7A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25873"/>
    <w:rsid w:val="006344F8"/>
    <w:rsid w:val="006345F0"/>
    <w:rsid w:val="006357FB"/>
    <w:rsid w:val="006373BA"/>
    <w:rsid w:val="00641377"/>
    <w:rsid w:val="00642E1F"/>
    <w:rsid w:val="006433D6"/>
    <w:rsid w:val="00645F7C"/>
    <w:rsid w:val="00652249"/>
    <w:rsid w:val="0065381D"/>
    <w:rsid w:val="0065619F"/>
    <w:rsid w:val="00656642"/>
    <w:rsid w:val="00657DA5"/>
    <w:rsid w:val="00661DA7"/>
    <w:rsid w:val="00663E6B"/>
    <w:rsid w:val="006712B8"/>
    <w:rsid w:val="00673AB4"/>
    <w:rsid w:val="00683537"/>
    <w:rsid w:val="00692496"/>
    <w:rsid w:val="00693B56"/>
    <w:rsid w:val="00695A0E"/>
    <w:rsid w:val="006A3F0F"/>
    <w:rsid w:val="006A5C55"/>
    <w:rsid w:val="006A79D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5D3A"/>
    <w:rsid w:val="00721DED"/>
    <w:rsid w:val="007232C1"/>
    <w:rsid w:val="0073693D"/>
    <w:rsid w:val="007612D7"/>
    <w:rsid w:val="00766EF3"/>
    <w:rsid w:val="00772821"/>
    <w:rsid w:val="00775CD3"/>
    <w:rsid w:val="00777762"/>
    <w:rsid w:val="00781FAD"/>
    <w:rsid w:val="007852F6"/>
    <w:rsid w:val="00790F92"/>
    <w:rsid w:val="00791C39"/>
    <w:rsid w:val="00793149"/>
    <w:rsid w:val="007949D9"/>
    <w:rsid w:val="007A06AE"/>
    <w:rsid w:val="007A215A"/>
    <w:rsid w:val="007A3DA2"/>
    <w:rsid w:val="007A7797"/>
    <w:rsid w:val="007A7BC7"/>
    <w:rsid w:val="007B05B9"/>
    <w:rsid w:val="007B1A08"/>
    <w:rsid w:val="007B2D96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1670"/>
    <w:rsid w:val="00813966"/>
    <w:rsid w:val="00822BF4"/>
    <w:rsid w:val="00823721"/>
    <w:rsid w:val="00823A1D"/>
    <w:rsid w:val="00825133"/>
    <w:rsid w:val="00825441"/>
    <w:rsid w:val="00827229"/>
    <w:rsid w:val="00827865"/>
    <w:rsid w:val="00834F73"/>
    <w:rsid w:val="00842961"/>
    <w:rsid w:val="00844040"/>
    <w:rsid w:val="008539D4"/>
    <w:rsid w:val="0085489F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0DAB"/>
    <w:rsid w:val="008B4EE7"/>
    <w:rsid w:val="008B5553"/>
    <w:rsid w:val="008C5B95"/>
    <w:rsid w:val="008D4ABC"/>
    <w:rsid w:val="008D6CD6"/>
    <w:rsid w:val="008E0772"/>
    <w:rsid w:val="008E150E"/>
    <w:rsid w:val="008E567F"/>
    <w:rsid w:val="008F40F5"/>
    <w:rsid w:val="00911F59"/>
    <w:rsid w:val="00921505"/>
    <w:rsid w:val="009231B2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657E"/>
    <w:rsid w:val="009753C9"/>
    <w:rsid w:val="009763F6"/>
    <w:rsid w:val="00980A93"/>
    <w:rsid w:val="00982575"/>
    <w:rsid w:val="00987A6C"/>
    <w:rsid w:val="00991BEC"/>
    <w:rsid w:val="00993E28"/>
    <w:rsid w:val="00995919"/>
    <w:rsid w:val="009A0C36"/>
    <w:rsid w:val="009A2CC9"/>
    <w:rsid w:val="009A38F4"/>
    <w:rsid w:val="009A7FC0"/>
    <w:rsid w:val="009B2AE3"/>
    <w:rsid w:val="009B3328"/>
    <w:rsid w:val="009B5825"/>
    <w:rsid w:val="009B6C3B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4F5C"/>
    <w:rsid w:val="00A651D0"/>
    <w:rsid w:val="00A6788A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0927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2E9E"/>
    <w:rsid w:val="00B50A5E"/>
    <w:rsid w:val="00B60CAB"/>
    <w:rsid w:val="00B61D10"/>
    <w:rsid w:val="00B62104"/>
    <w:rsid w:val="00B6461D"/>
    <w:rsid w:val="00B64E35"/>
    <w:rsid w:val="00B728B8"/>
    <w:rsid w:val="00B72FCF"/>
    <w:rsid w:val="00B745E8"/>
    <w:rsid w:val="00B75E79"/>
    <w:rsid w:val="00B76961"/>
    <w:rsid w:val="00B8314A"/>
    <w:rsid w:val="00B8366A"/>
    <w:rsid w:val="00B86EAE"/>
    <w:rsid w:val="00B929F5"/>
    <w:rsid w:val="00B93050"/>
    <w:rsid w:val="00B94A7E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A01"/>
    <w:rsid w:val="00BB7FFA"/>
    <w:rsid w:val="00BD3031"/>
    <w:rsid w:val="00BE086D"/>
    <w:rsid w:val="00BE5D3F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500C9"/>
    <w:rsid w:val="00C53F6B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4D6A"/>
    <w:rsid w:val="00CB1C70"/>
    <w:rsid w:val="00CB315C"/>
    <w:rsid w:val="00CB400C"/>
    <w:rsid w:val="00CB5807"/>
    <w:rsid w:val="00CB68FE"/>
    <w:rsid w:val="00CC1249"/>
    <w:rsid w:val="00CC4B1A"/>
    <w:rsid w:val="00CC6834"/>
    <w:rsid w:val="00CD2017"/>
    <w:rsid w:val="00CE44A6"/>
    <w:rsid w:val="00CF2D30"/>
    <w:rsid w:val="00D041A0"/>
    <w:rsid w:val="00D1144F"/>
    <w:rsid w:val="00D120C6"/>
    <w:rsid w:val="00D1473B"/>
    <w:rsid w:val="00D154B8"/>
    <w:rsid w:val="00D161FE"/>
    <w:rsid w:val="00D2095A"/>
    <w:rsid w:val="00D23F37"/>
    <w:rsid w:val="00D309C5"/>
    <w:rsid w:val="00D3223B"/>
    <w:rsid w:val="00D4165A"/>
    <w:rsid w:val="00D441CE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0A81"/>
    <w:rsid w:val="00D91430"/>
    <w:rsid w:val="00D9744A"/>
    <w:rsid w:val="00DA225B"/>
    <w:rsid w:val="00DA4562"/>
    <w:rsid w:val="00DB5C9C"/>
    <w:rsid w:val="00DC1027"/>
    <w:rsid w:val="00DC1C91"/>
    <w:rsid w:val="00DC2831"/>
    <w:rsid w:val="00DC7036"/>
    <w:rsid w:val="00DD1DF4"/>
    <w:rsid w:val="00DD5528"/>
    <w:rsid w:val="00DD6EBB"/>
    <w:rsid w:val="00DE2894"/>
    <w:rsid w:val="00DE495F"/>
    <w:rsid w:val="00DE5970"/>
    <w:rsid w:val="00DF0325"/>
    <w:rsid w:val="00E072C9"/>
    <w:rsid w:val="00E10AA2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3E50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4294"/>
    <w:rsid w:val="00EA092F"/>
    <w:rsid w:val="00EA5A1E"/>
    <w:rsid w:val="00EB1554"/>
    <w:rsid w:val="00EB320A"/>
    <w:rsid w:val="00EB463D"/>
    <w:rsid w:val="00EC2B2C"/>
    <w:rsid w:val="00EC3DBF"/>
    <w:rsid w:val="00EC7125"/>
    <w:rsid w:val="00ED0E90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412F8"/>
    <w:rsid w:val="00F50107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8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533</cp:revision>
  <dcterms:created xsi:type="dcterms:W3CDTF">2019-04-29T10:34:00Z</dcterms:created>
  <dcterms:modified xsi:type="dcterms:W3CDTF">2021-11-08T08:24:00Z</dcterms:modified>
</cp:coreProperties>
</file>