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2C8" w:rsidRDefault="006522C8" w:rsidP="00EA1CE9">
      <w:pPr>
        <w:pStyle w:val="ad"/>
        <w:rPr>
          <w:b/>
        </w:rPr>
      </w:pPr>
      <w:r>
        <w:rPr>
          <w:b/>
        </w:rPr>
        <w:t>Отчет</w:t>
      </w:r>
    </w:p>
    <w:p w:rsidR="006522C8" w:rsidRPr="00EA1CE9" w:rsidRDefault="006522C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>об итогах исполнения бюджета муниципального</w:t>
      </w:r>
    </w:p>
    <w:p w:rsidR="006522C8" w:rsidRPr="00EA1CE9" w:rsidRDefault="006522C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образования «Пеклинское сельское поселение» </w:t>
      </w:r>
    </w:p>
    <w:p w:rsidR="006522C8" w:rsidRPr="00EA1CE9" w:rsidRDefault="006522C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за  </w:t>
      </w:r>
      <w:r w:rsidR="006C3842">
        <w:rPr>
          <w:rFonts w:ascii="Times New Roman" w:hAnsi="Times New Roman"/>
          <w:sz w:val="28"/>
        </w:rPr>
        <w:t>9 месяцев</w:t>
      </w:r>
      <w:r w:rsidRPr="00EA1CE9">
        <w:rPr>
          <w:rFonts w:ascii="Times New Roman" w:hAnsi="Times New Roman"/>
          <w:sz w:val="28"/>
        </w:rPr>
        <w:t xml:space="preserve"> 201</w:t>
      </w:r>
      <w:r w:rsidR="000C3CA8">
        <w:rPr>
          <w:rFonts w:ascii="Times New Roman" w:hAnsi="Times New Roman"/>
          <w:sz w:val="28"/>
        </w:rPr>
        <w:t>8</w:t>
      </w:r>
      <w:r w:rsidRPr="00EA1CE9">
        <w:rPr>
          <w:rFonts w:ascii="Times New Roman" w:hAnsi="Times New Roman"/>
          <w:sz w:val="28"/>
        </w:rPr>
        <w:t xml:space="preserve"> года. </w:t>
      </w:r>
    </w:p>
    <w:p w:rsidR="006522C8" w:rsidRPr="00A833F5" w:rsidRDefault="006522C8" w:rsidP="006C1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3F5">
        <w:rPr>
          <w:rFonts w:ascii="Times New Roman" w:hAnsi="Times New Roman"/>
          <w:sz w:val="28"/>
          <w:szCs w:val="28"/>
        </w:rPr>
        <w:t xml:space="preserve">. </w:t>
      </w:r>
    </w:p>
    <w:p w:rsidR="000C3CA8" w:rsidRDefault="000C3CA8" w:rsidP="000C3CA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бюджета на 2018 год первоначально утверждены решением Пеклинского сельского Совета народных депутатов </w:t>
      </w:r>
      <w:r w:rsidRPr="0077670A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</w:rPr>
        <w:t>6</w:t>
      </w:r>
      <w:r w:rsidRPr="0077670A">
        <w:rPr>
          <w:rFonts w:ascii="Times New Roman" w:hAnsi="Times New Roman"/>
          <w:sz w:val="28"/>
          <w:szCs w:val="28"/>
        </w:rPr>
        <w:t>.</w:t>
      </w:r>
      <w:r w:rsidRPr="00DA291C">
        <w:rPr>
          <w:rFonts w:ascii="Times New Roman" w:hAnsi="Times New Roman"/>
          <w:sz w:val="28"/>
          <w:szCs w:val="28"/>
        </w:rPr>
        <w:t>12.201</w:t>
      </w:r>
      <w:r>
        <w:rPr>
          <w:rFonts w:ascii="Times New Roman" w:hAnsi="Times New Roman"/>
          <w:sz w:val="28"/>
          <w:szCs w:val="28"/>
        </w:rPr>
        <w:t>7</w:t>
      </w:r>
      <w:r w:rsidRPr="00DA291C">
        <w:rPr>
          <w:rFonts w:ascii="Times New Roman" w:hAnsi="Times New Roman"/>
          <w:sz w:val="28"/>
          <w:szCs w:val="28"/>
        </w:rPr>
        <w:t xml:space="preserve"> года №</w:t>
      </w:r>
      <w:r>
        <w:rPr>
          <w:rFonts w:ascii="Times New Roman" w:hAnsi="Times New Roman"/>
          <w:sz w:val="28"/>
          <w:szCs w:val="28"/>
        </w:rPr>
        <w:t>15 «О бюджете муниципального образования «Пеклинское сельское поселение» на 2018 год и на плановый период 2019 и 2020 годов», по доходам в объеме 1527,0 тыс. рублей, по расходам – 1527,0 тыс. рублей, сбалансированным.</w:t>
      </w:r>
    </w:p>
    <w:p w:rsidR="000C3CA8" w:rsidRDefault="000C3CA8" w:rsidP="000C3CA8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отчетного периода в решение </w:t>
      </w:r>
      <w:r w:rsidR="00176F74">
        <w:rPr>
          <w:rFonts w:ascii="Times New Roman" w:hAnsi="Times New Roman"/>
          <w:sz w:val="28"/>
          <w:szCs w:val="28"/>
        </w:rPr>
        <w:t>3</w:t>
      </w:r>
      <w:r w:rsidRPr="00AC7F30">
        <w:rPr>
          <w:rFonts w:ascii="Times New Roman" w:hAnsi="Times New Roman"/>
          <w:sz w:val="28"/>
          <w:szCs w:val="28"/>
        </w:rPr>
        <w:t xml:space="preserve"> раз</w:t>
      </w:r>
      <w:r w:rsidR="00C733D0">
        <w:rPr>
          <w:rFonts w:ascii="Times New Roman" w:hAnsi="Times New Roman"/>
          <w:sz w:val="28"/>
          <w:szCs w:val="28"/>
        </w:rPr>
        <w:t>а</w:t>
      </w:r>
      <w:r w:rsidRPr="00AC7F30">
        <w:rPr>
          <w:rFonts w:ascii="Times New Roman" w:hAnsi="Times New Roman"/>
          <w:sz w:val="28"/>
          <w:szCs w:val="28"/>
        </w:rPr>
        <w:t xml:space="preserve"> вносились</w:t>
      </w:r>
      <w:r>
        <w:rPr>
          <w:rFonts w:ascii="Times New Roman" w:hAnsi="Times New Roman"/>
          <w:sz w:val="28"/>
          <w:szCs w:val="28"/>
        </w:rPr>
        <w:t xml:space="preserve"> изменения,  объем  дефицита изменялся один раз.</w:t>
      </w:r>
    </w:p>
    <w:p w:rsidR="006522C8" w:rsidRDefault="006522C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 на 201</w:t>
      </w:r>
      <w:r w:rsidR="00C733D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утвержден по доходам в объеме </w:t>
      </w:r>
      <w:r w:rsidR="000C3CA8">
        <w:rPr>
          <w:rFonts w:ascii="Times New Roman" w:hAnsi="Times New Roman"/>
          <w:sz w:val="28"/>
          <w:szCs w:val="28"/>
        </w:rPr>
        <w:t>1</w:t>
      </w:r>
      <w:r w:rsidR="00C733D0">
        <w:rPr>
          <w:rFonts w:ascii="Times New Roman" w:hAnsi="Times New Roman"/>
          <w:sz w:val="28"/>
          <w:szCs w:val="28"/>
        </w:rPr>
        <w:t>7</w:t>
      </w:r>
      <w:r w:rsidR="00176F74">
        <w:rPr>
          <w:rFonts w:ascii="Times New Roman" w:hAnsi="Times New Roman"/>
          <w:sz w:val="28"/>
          <w:szCs w:val="28"/>
        </w:rPr>
        <w:t>6</w:t>
      </w:r>
      <w:r w:rsidR="00C733D0">
        <w:rPr>
          <w:rFonts w:ascii="Times New Roman" w:hAnsi="Times New Roman"/>
          <w:sz w:val="28"/>
          <w:szCs w:val="28"/>
        </w:rPr>
        <w:t>8,0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481A2D">
        <w:rPr>
          <w:rFonts w:ascii="Times New Roman" w:hAnsi="Times New Roman"/>
          <w:sz w:val="28"/>
          <w:szCs w:val="28"/>
        </w:rPr>
        <w:t>17</w:t>
      </w:r>
      <w:r w:rsidR="00176F74">
        <w:rPr>
          <w:rFonts w:ascii="Times New Roman" w:hAnsi="Times New Roman"/>
          <w:sz w:val="28"/>
          <w:szCs w:val="28"/>
        </w:rPr>
        <w:t>7</w:t>
      </w:r>
      <w:r w:rsidR="00481A2D">
        <w:rPr>
          <w:rFonts w:ascii="Times New Roman" w:hAnsi="Times New Roman"/>
          <w:sz w:val="28"/>
          <w:szCs w:val="28"/>
        </w:rPr>
        <w:t>2,6</w:t>
      </w:r>
      <w:r>
        <w:rPr>
          <w:rFonts w:ascii="Times New Roman" w:hAnsi="Times New Roman"/>
          <w:sz w:val="28"/>
          <w:szCs w:val="28"/>
        </w:rPr>
        <w:t xml:space="preserve"> тыс. рублей, дефицит бюджета  утвержден в сумме </w:t>
      </w:r>
      <w:r w:rsidR="00481A2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,6 тыс. рублей.</w:t>
      </w:r>
    </w:p>
    <w:p w:rsidR="006522C8" w:rsidRDefault="006522C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22FC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 xml:space="preserve">одная часть бюджета за </w:t>
      </w:r>
      <w:r w:rsidR="00176F74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481A2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исполнена в сумме </w:t>
      </w:r>
      <w:r w:rsidR="00176F74">
        <w:rPr>
          <w:rFonts w:ascii="Times New Roman" w:hAnsi="Times New Roman"/>
          <w:sz w:val="28"/>
          <w:szCs w:val="28"/>
        </w:rPr>
        <w:t>1489,1</w:t>
      </w:r>
      <w:r>
        <w:rPr>
          <w:rFonts w:ascii="Times New Roman" w:hAnsi="Times New Roman"/>
          <w:sz w:val="28"/>
          <w:szCs w:val="28"/>
        </w:rPr>
        <w:t xml:space="preserve"> тыс. рублей, или на </w:t>
      </w:r>
      <w:r w:rsidR="00176F74">
        <w:rPr>
          <w:rFonts w:ascii="Times New Roman" w:hAnsi="Times New Roman"/>
          <w:sz w:val="28"/>
          <w:szCs w:val="28"/>
        </w:rPr>
        <w:t>84,2</w:t>
      </w:r>
      <w:r>
        <w:rPr>
          <w:rFonts w:ascii="Times New Roman" w:hAnsi="Times New Roman"/>
          <w:sz w:val="28"/>
          <w:szCs w:val="28"/>
        </w:rPr>
        <w:t>% к утвержденным годовым назначениям. По сравнению с соответствующим периодом прошлого года доходы у</w:t>
      </w:r>
      <w:r w:rsidR="0071680D">
        <w:rPr>
          <w:rFonts w:ascii="Times New Roman" w:hAnsi="Times New Roman"/>
          <w:sz w:val="28"/>
          <w:szCs w:val="28"/>
        </w:rPr>
        <w:t>меньшились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3C2B29">
        <w:rPr>
          <w:rFonts w:ascii="Times New Roman" w:hAnsi="Times New Roman"/>
          <w:sz w:val="28"/>
          <w:szCs w:val="28"/>
        </w:rPr>
        <w:t>2535,1</w:t>
      </w:r>
      <w:r>
        <w:rPr>
          <w:rFonts w:ascii="Times New Roman" w:hAnsi="Times New Roman"/>
          <w:sz w:val="28"/>
          <w:szCs w:val="28"/>
        </w:rPr>
        <w:t xml:space="preserve"> тыс. рублей, или в 1,</w:t>
      </w:r>
      <w:r w:rsidR="003C2B29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раза. В структуре доходов бюджета удельный вес собственных доходов составил </w:t>
      </w:r>
      <w:r w:rsidR="003C2B29">
        <w:rPr>
          <w:rFonts w:ascii="Times New Roman" w:hAnsi="Times New Roman"/>
          <w:sz w:val="28"/>
          <w:szCs w:val="28"/>
        </w:rPr>
        <w:t>62,2</w:t>
      </w:r>
      <w:r>
        <w:rPr>
          <w:rFonts w:ascii="Times New Roman" w:hAnsi="Times New Roman"/>
          <w:sz w:val="28"/>
          <w:szCs w:val="28"/>
        </w:rPr>
        <w:t xml:space="preserve">%, что выше соответствующего периода прошлого года на </w:t>
      </w:r>
      <w:r w:rsidR="003C2B29">
        <w:rPr>
          <w:rFonts w:ascii="Times New Roman" w:hAnsi="Times New Roman"/>
          <w:sz w:val="28"/>
          <w:szCs w:val="28"/>
        </w:rPr>
        <w:t>4,4 раза</w:t>
      </w:r>
      <w:r>
        <w:rPr>
          <w:rFonts w:ascii="Times New Roman" w:hAnsi="Times New Roman"/>
          <w:sz w:val="28"/>
          <w:szCs w:val="28"/>
        </w:rPr>
        <w:t xml:space="preserve">. На долю безвозмездный поступлений приходится </w:t>
      </w:r>
      <w:r w:rsidR="003C2B29">
        <w:rPr>
          <w:rFonts w:ascii="Times New Roman" w:hAnsi="Times New Roman"/>
          <w:sz w:val="28"/>
          <w:szCs w:val="28"/>
        </w:rPr>
        <w:t>37,8</w:t>
      </w:r>
      <w:r>
        <w:rPr>
          <w:rFonts w:ascii="Times New Roman" w:hAnsi="Times New Roman"/>
          <w:sz w:val="28"/>
          <w:szCs w:val="28"/>
        </w:rPr>
        <w:t xml:space="preserve"> процента. </w:t>
      </w:r>
      <w:r w:rsidRPr="00636EAF">
        <w:rPr>
          <w:rFonts w:ascii="Times New Roman" w:hAnsi="Times New Roman"/>
          <w:sz w:val="28"/>
          <w:szCs w:val="28"/>
        </w:rPr>
        <w:t>Налог</w:t>
      </w:r>
      <w:r>
        <w:rPr>
          <w:rFonts w:ascii="Times New Roman" w:hAnsi="Times New Roman"/>
          <w:sz w:val="28"/>
          <w:szCs w:val="28"/>
        </w:rPr>
        <w:t>овые и неналоговые доходы бюджета в сравнении с отчетным периодом 201</w:t>
      </w:r>
      <w:r w:rsidR="00DF7324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DF7324">
        <w:rPr>
          <w:rFonts w:ascii="Times New Roman" w:hAnsi="Times New Roman"/>
          <w:sz w:val="28"/>
          <w:szCs w:val="28"/>
        </w:rPr>
        <w:t xml:space="preserve">увеличились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3C2B29">
        <w:rPr>
          <w:rFonts w:ascii="Times New Roman" w:hAnsi="Times New Roman"/>
          <w:sz w:val="28"/>
          <w:szCs w:val="28"/>
        </w:rPr>
        <w:t xml:space="preserve">364,7 </w:t>
      </w:r>
      <w:r>
        <w:rPr>
          <w:rFonts w:ascii="Times New Roman" w:hAnsi="Times New Roman"/>
          <w:sz w:val="28"/>
          <w:szCs w:val="28"/>
        </w:rPr>
        <w:t xml:space="preserve">тыс. рублей или на </w:t>
      </w:r>
      <w:r w:rsidR="003C2B29">
        <w:rPr>
          <w:rFonts w:ascii="Times New Roman" w:hAnsi="Times New Roman"/>
          <w:sz w:val="28"/>
          <w:szCs w:val="28"/>
        </w:rPr>
        <w:t>1,6</w:t>
      </w:r>
      <w:r>
        <w:rPr>
          <w:rFonts w:ascii="Times New Roman" w:hAnsi="Times New Roman"/>
          <w:sz w:val="28"/>
          <w:szCs w:val="28"/>
        </w:rPr>
        <w:t xml:space="preserve"> процента, объем безвозмездных поступлений </w:t>
      </w:r>
      <w:r w:rsidR="00DF7324">
        <w:rPr>
          <w:rFonts w:ascii="Times New Roman" w:hAnsi="Times New Roman"/>
          <w:sz w:val="28"/>
          <w:szCs w:val="28"/>
        </w:rPr>
        <w:t xml:space="preserve">уменьшился на </w:t>
      </w:r>
      <w:r w:rsidR="003C2B29">
        <w:rPr>
          <w:rFonts w:ascii="Times New Roman" w:hAnsi="Times New Roman"/>
          <w:sz w:val="28"/>
          <w:szCs w:val="28"/>
        </w:rPr>
        <w:t>2899,8</w:t>
      </w:r>
      <w:r w:rsidR="00DF7324">
        <w:rPr>
          <w:rFonts w:ascii="Times New Roman" w:hAnsi="Times New Roman"/>
          <w:sz w:val="28"/>
          <w:szCs w:val="28"/>
        </w:rPr>
        <w:t xml:space="preserve"> тыс.рублей</w:t>
      </w:r>
      <w:r>
        <w:rPr>
          <w:rFonts w:ascii="Times New Roman" w:hAnsi="Times New Roman"/>
          <w:sz w:val="28"/>
          <w:szCs w:val="28"/>
        </w:rPr>
        <w:t>.</w:t>
      </w:r>
    </w:p>
    <w:p w:rsidR="006522C8" w:rsidRDefault="006522C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22C8" w:rsidRDefault="006522C8" w:rsidP="009922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361"/>
        <w:gridCol w:w="1332"/>
        <w:gridCol w:w="1418"/>
        <w:gridCol w:w="1417"/>
        <w:gridCol w:w="1382"/>
      </w:tblGrid>
      <w:tr w:rsidR="006522C8" w:rsidRPr="0026705E" w:rsidTr="0026705E">
        <w:tc>
          <w:tcPr>
            <w:tcW w:w="2660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C2B29">
              <w:rPr>
                <w:rFonts w:ascii="Times New Roman" w:hAnsi="Times New Roman"/>
                <w:sz w:val="24"/>
                <w:szCs w:val="24"/>
              </w:rPr>
              <w:t>3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6522C8" w:rsidRPr="0026705E" w:rsidRDefault="006522C8" w:rsidP="00DF73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2" w:type="dxa"/>
          </w:tcPr>
          <w:p w:rsidR="006522C8" w:rsidRPr="0026705E" w:rsidRDefault="006522C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6522C8" w:rsidRPr="0026705E" w:rsidRDefault="006522C8" w:rsidP="003C2B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C2B29">
              <w:rPr>
                <w:rFonts w:ascii="Times New Roman" w:hAnsi="Times New Roman"/>
                <w:sz w:val="24"/>
                <w:szCs w:val="24"/>
              </w:rPr>
              <w:t>3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 201</w:t>
            </w:r>
            <w:r w:rsidR="00DF73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F659A" w:rsidRPr="0026705E" w:rsidTr="0026705E">
        <w:tc>
          <w:tcPr>
            <w:tcW w:w="2660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561,7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1088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6A4177" w:rsidP="00542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926,</w:t>
            </w:r>
            <w:r w:rsidR="005429B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561,7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1087</w:t>
            </w: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926,3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71,0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382" w:type="dxa"/>
            <w:vAlign w:val="center"/>
          </w:tcPr>
          <w:p w:rsidR="00CF659A" w:rsidRPr="0026705E" w:rsidRDefault="006A4177" w:rsidP="00E151B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92,2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единый с/х налог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18,4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24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E151B4" w:rsidP="006A41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6A4177">
              <w:rPr>
                <w:rFonts w:ascii="Times New Roman" w:hAnsi="Times New Roman"/>
                <w:i/>
                <w:sz w:val="24"/>
                <w:szCs w:val="24"/>
              </w:rPr>
              <w:t>6,9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17,3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115,1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455,0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780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5429B0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726,0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361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Безвозмездные поступления: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3462,5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439,0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6A4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A41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6A4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6A4177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5,0</w:t>
            </w:r>
          </w:p>
        </w:tc>
        <w:tc>
          <w:tcPr>
            <w:tcW w:w="1382" w:type="dxa"/>
            <w:vAlign w:val="center"/>
          </w:tcPr>
          <w:p w:rsidR="00CF659A" w:rsidRPr="0026705E" w:rsidRDefault="006A4177" w:rsidP="005429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562,</w:t>
            </w:r>
            <w:r w:rsidR="005429B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884,5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505,0</w:t>
            </w:r>
          </w:p>
        </w:tc>
        <w:tc>
          <w:tcPr>
            <w:tcW w:w="1382" w:type="dxa"/>
            <w:vAlign w:val="center"/>
          </w:tcPr>
          <w:p w:rsidR="00CF659A" w:rsidRPr="0026705E" w:rsidRDefault="005429B0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464,7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37,5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382" w:type="dxa"/>
            <w:vAlign w:val="center"/>
          </w:tcPr>
          <w:p w:rsidR="00CF659A" w:rsidRPr="0026705E" w:rsidRDefault="005429B0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63,7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847,0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6A41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6A4177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6A417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6A4177">
              <w:rPr>
                <w:rFonts w:ascii="Times New Roman" w:hAnsi="Times New Roman"/>
                <w:i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CF659A" w:rsidRPr="0026705E" w:rsidRDefault="005429B0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401,0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- субвенции: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49,2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CF659A" w:rsidRPr="0026705E" w:rsidRDefault="005429B0" w:rsidP="00CF65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осущ. первичного воинского учета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44,4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CF659A" w:rsidRPr="0026705E" w:rsidRDefault="005429B0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48,0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4,8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CF659A" w:rsidRPr="0026705E" w:rsidRDefault="00DD1388" w:rsidP="00CF659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32,7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A02EE2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61,0</w:t>
            </w:r>
          </w:p>
        </w:tc>
        <w:tc>
          <w:tcPr>
            <w:tcW w:w="1417" w:type="dxa"/>
            <w:vAlign w:val="center"/>
          </w:tcPr>
          <w:p w:rsidR="00CF659A" w:rsidRPr="0026705E" w:rsidRDefault="00A02EE2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61,0</w:t>
            </w:r>
          </w:p>
        </w:tc>
        <w:tc>
          <w:tcPr>
            <w:tcW w:w="1382" w:type="dxa"/>
            <w:vAlign w:val="center"/>
          </w:tcPr>
          <w:p w:rsidR="00CF659A" w:rsidRPr="0026705E" w:rsidRDefault="005429B0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 xml:space="preserve">- Иные межбюджетные трансферты </w:t>
            </w: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2496,1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CF659A" w:rsidRPr="0026705E" w:rsidRDefault="00DD1388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CF659A" w:rsidRPr="0026705E" w:rsidTr="0026705E">
        <w:tc>
          <w:tcPr>
            <w:tcW w:w="2660" w:type="dxa"/>
          </w:tcPr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CF659A" w:rsidRPr="0026705E" w:rsidRDefault="00CF659A" w:rsidP="00CF65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4024,2</w:t>
            </w:r>
          </w:p>
        </w:tc>
        <w:tc>
          <w:tcPr>
            <w:tcW w:w="1332" w:type="dxa"/>
            <w:vAlign w:val="center"/>
          </w:tcPr>
          <w:p w:rsidR="00CF659A" w:rsidRPr="0026705E" w:rsidRDefault="00CF659A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1527,0,0</w:t>
            </w:r>
          </w:p>
        </w:tc>
        <w:tc>
          <w:tcPr>
            <w:tcW w:w="1418" w:type="dxa"/>
            <w:vAlign w:val="center"/>
          </w:tcPr>
          <w:p w:rsidR="00CF659A" w:rsidRPr="0026705E" w:rsidRDefault="00CF659A" w:rsidP="006A4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6A41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D138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CF659A" w:rsidRPr="0026705E" w:rsidRDefault="00CF659A" w:rsidP="006A41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="006A417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D138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CF659A" w:rsidRPr="0026705E" w:rsidRDefault="006A4177" w:rsidP="00CF65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1489,1</w:t>
            </w:r>
          </w:p>
        </w:tc>
      </w:tr>
    </w:tbl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731">
        <w:rPr>
          <w:rFonts w:ascii="Times New Roman" w:hAnsi="Times New Roman"/>
          <w:sz w:val="28"/>
          <w:szCs w:val="28"/>
        </w:rPr>
        <w:t>Поступле</w:t>
      </w:r>
      <w:r>
        <w:rPr>
          <w:rFonts w:ascii="Times New Roman" w:hAnsi="Times New Roman"/>
          <w:sz w:val="28"/>
          <w:szCs w:val="28"/>
        </w:rPr>
        <w:t xml:space="preserve">ние налоговых и неналоговых доходов сложилось в сумме </w:t>
      </w:r>
      <w:r w:rsidR="005429B0">
        <w:rPr>
          <w:rFonts w:ascii="Times New Roman" w:hAnsi="Times New Roman"/>
          <w:sz w:val="28"/>
          <w:szCs w:val="28"/>
        </w:rPr>
        <w:t>926,4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5429B0">
        <w:rPr>
          <w:rFonts w:ascii="Times New Roman" w:hAnsi="Times New Roman"/>
          <w:sz w:val="28"/>
          <w:szCs w:val="28"/>
        </w:rPr>
        <w:t>85,1</w:t>
      </w:r>
      <w:r>
        <w:rPr>
          <w:rFonts w:ascii="Times New Roman" w:hAnsi="Times New Roman"/>
          <w:sz w:val="28"/>
          <w:szCs w:val="28"/>
        </w:rPr>
        <w:t>% к утвержденному годовому плану.</w:t>
      </w:r>
    </w:p>
    <w:p w:rsidR="006522C8" w:rsidRDefault="006522C8" w:rsidP="00D50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налогом, которым сформирована доходная часть бюджета в </w:t>
      </w:r>
      <w:r w:rsidR="005429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квартале 201</w:t>
      </w:r>
      <w:r w:rsidR="00DD138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года, является земельный налог. На его долю приходится </w:t>
      </w:r>
      <w:r w:rsidR="005429B0">
        <w:rPr>
          <w:rFonts w:ascii="Times New Roman" w:hAnsi="Times New Roman"/>
          <w:sz w:val="28"/>
          <w:szCs w:val="28"/>
        </w:rPr>
        <w:t>7</w:t>
      </w:r>
      <w:r w:rsidR="00DD1388">
        <w:rPr>
          <w:rFonts w:ascii="Times New Roman" w:hAnsi="Times New Roman"/>
          <w:sz w:val="28"/>
          <w:szCs w:val="28"/>
        </w:rPr>
        <w:t>8,</w:t>
      </w:r>
      <w:r w:rsidR="005429B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% поступивших собственных доходов или налоговых  доходов.</w:t>
      </w:r>
    </w:p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2FC">
        <w:rPr>
          <w:rFonts w:ascii="Times New Roman" w:hAnsi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5429B0">
        <w:rPr>
          <w:rFonts w:ascii="Times New Roman" w:hAnsi="Times New Roman"/>
          <w:sz w:val="28"/>
          <w:szCs w:val="28"/>
        </w:rPr>
        <w:t>92,2</w:t>
      </w:r>
      <w:r>
        <w:rPr>
          <w:rFonts w:ascii="Times New Roman" w:hAnsi="Times New Roman"/>
          <w:sz w:val="28"/>
          <w:szCs w:val="28"/>
        </w:rPr>
        <w:t xml:space="preserve"> тыс. рублей, годовые плановые назначения исполнены на </w:t>
      </w:r>
      <w:r w:rsidR="005429B0">
        <w:rPr>
          <w:rFonts w:ascii="Times New Roman" w:hAnsi="Times New Roman"/>
          <w:sz w:val="28"/>
          <w:szCs w:val="28"/>
        </w:rPr>
        <w:t>75,0</w:t>
      </w:r>
      <w:r>
        <w:rPr>
          <w:rFonts w:ascii="Times New Roman" w:hAnsi="Times New Roman"/>
          <w:sz w:val="28"/>
          <w:szCs w:val="28"/>
        </w:rPr>
        <w:t xml:space="preserve"> процента. К соответствующему периоду 201</w:t>
      </w:r>
      <w:r w:rsidR="00DD138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НДФЛ увеличился на </w:t>
      </w:r>
      <w:r w:rsidR="005429B0">
        <w:rPr>
          <w:rFonts w:ascii="Times New Roman" w:hAnsi="Times New Roman"/>
          <w:sz w:val="28"/>
          <w:szCs w:val="28"/>
        </w:rPr>
        <w:t>12,0</w:t>
      </w:r>
      <w:r w:rsidR="00DD1388">
        <w:rPr>
          <w:rFonts w:ascii="Times New Roman" w:hAnsi="Times New Roman"/>
          <w:sz w:val="28"/>
          <w:szCs w:val="28"/>
        </w:rPr>
        <w:t xml:space="preserve"> тыс. рублей.</w:t>
      </w:r>
    </w:p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поступления </w:t>
      </w:r>
      <w:r w:rsidRPr="002F1199">
        <w:rPr>
          <w:rFonts w:ascii="Times New Roman" w:hAnsi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5429B0">
        <w:rPr>
          <w:rFonts w:ascii="Times New Roman" w:hAnsi="Times New Roman"/>
          <w:sz w:val="28"/>
          <w:szCs w:val="28"/>
        </w:rPr>
        <w:t>726,0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5429B0">
        <w:rPr>
          <w:rFonts w:ascii="Times New Roman" w:hAnsi="Times New Roman"/>
          <w:sz w:val="28"/>
          <w:szCs w:val="28"/>
        </w:rPr>
        <w:t>78,4</w:t>
      </w:r>
      <w:r>
        <w:rPr>
          <w:rFonts w:ascii="Times New Roman" w:hAnsi="Times New Roman"/>
          <w:sz w:val="28"/>
          <w:szCs w:val="28"/>
        </w:rPr>
        <w:t xml:space="preserve">% годовых плановых назначений. </w:t>
      </w:r>
    </w:p>
    <w:p w:rsidR="006522C8" w:rsidRDefault="006522C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</w:t>
      </w:r>
      <w:r w:rsidRPr="00D320A7">
        <w:rPr>
          <w:rFonts w:ascii="Times New Roman" w:hAnsi="Times New Roman"/>
          <w:b/>
          <w:i/>
          <w:sz w:val="28"/>
          <w:szCs w:val="28"/>
        </w:rPr>
        <w:t>алог на имущество физических лиц</w:t>
      </w:r>
      <w:r>
        <w:rPr>
          <w:rFonts w:ascii="Times New Roman" w:hAnsi="Times New Roman"/>
          <w:b/>
          <w:i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="005429B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квартале 201</w:t>
      </w:r>
      <w:r w:rsidR="00DD138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поступил в бюджет в сумме </w:t>
      </w:r>
      <w:r w:rsidR="005429B0">
        <w:rPr>
          <w:rFonts w:ascii="Times New Roman" w:hAnsi="Times New Roman"/>
          <w:sz w:val="28"/>
          <w:szCs w:val="28"/>
        </w:rPr>
        <w:t>115,1</w:t>
      </w:r>
      <w:r>
        <w:rPr>
          <w:rFonts w:ascii="Times New Roman" w:hAnsi="Times New Roman"/>
          <w:sz w:val="28"/>
          <w:szCs w:val="28"/>
        </w:rPr>
        <w:t xml:space="preserve"> тыс. рублей, к уровню соответствующего периода доходы увеличились на </w:t>
      </w:r>
      <w:r w:rsidR="005429B0">
        <w:rPr>
          <w:rFonts w:ascii="Times New Roman" w:hAnsi="Times New Roman"/>
          <w:sz w:val="28"/>
          <w:szCs w:val="28"/>
        </w:rPr>
        <w:t>97,8</w:t>
      </w:r>
      <w:r w:rsidR="00DD1388">
        <w:rPr>
          <w:rFonts w:ascii="Times New Roman" w:hAnsi="Times New Roman"/>
          <w:sz w:val="28"/>
          <w:szCs w:val="28"/>
        </w:rPr>
        <w:t xml:space="preserve"> тыс. рублей </w:t>
      </w:r>
      <w:r>
        <w:rPr>
          <w:rFonts w:ascii="Times New Roman" w:hAnsi="Times New Roman"/>
          <w:sz w:val="28"/>
          <w:szCs w:val="28"/>
        </w:rPr>
        <w:t xml:space="preserve"> </w:t>
      </w:r>
      <w:r w:rsidR="00DD1388">
        <w:rPr>
          <w:rFonts w:ascii="Times New Roman" w:hAnsi="Times New Roman"/>
          <w:sz w:val="28"/>
          <w:szCs w:val="28"/>
        </w:rPr>
        <w:t xml:space="preserve">или на </w:t>
      </w:r>
      <w:r w:rsidR="006D7290">
        <w:rPr>
          <w:rFonts w:ascii="Times New Roman" w:hAnsi="Times New Roman"/>
          <w:sz w:val="28"/>
          <w:szCs w:val="28"/>
        </w:rPr>
        <w:t>66,5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6522C8" w:rsidRDefault="006522C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6D7290">
        <w:rPr>
          <w:rFonts w:ascii="Times New Roman" w:hAnsi="Times New Roman"/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>201</w:t>
      </w:r>
      <w:r w:rsidR="00A02EE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6D7290">
        <w:rPr>
          <w:rFonts w:ascii="Times New Roman" w:hAnsi="Times New Roman"/>
          <w:sz w:val="28"/>
          <w:szCs w:val="28"/>
        </w:rPr>
        <w:t>562,7</w:t>
      </w:r>
      <w:r w:rsidR="00A02E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или </w:t>
      </w:r>
      <w:r w:rsidR="006D7290">
        <w:rPr>
          <w:rFonts w:ascii="Times New Roman" w:hAnsi="Times New Roman"/>
          <w:sz w:val="28"/>
          <w:szCs w:val="28"/>
        </w:rPr>
        <w:t>37,8%</w:t>
      </w:r>
      <w:r>
        <w:rPr>
          <w:rFonts w:ascii="Times New Roman" w:hAnsi="Times New Roman"/>
          <w:sz w:val="28"/>
          <w:szCs w:val="28"/>
        </w:rPr>
        <w:t xml:space="preserve"> утвержденных годовых назначений. По сравнению с аналогичным периодом 201</w:t>
      </w:r>
      <w:r w:rsidR="00A02EE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A02EE2">
        <w:rPr>
          <w:rFonts w:ascii="Times New Roman" w:hAnsi="Times New Roman"/>
          <w:sz w:val="28"/>
          <w:szCs w:val="28"/>
        </w:rPr>
        <w:t>меньшился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6D7290">
        <w:rPr>
          <w:rFonts w:ascii="Times New Roman" w:hAnsi="Times New Roman"/>
          <w:sz w:val="28"/>
          <w:szCs w:val="28"/>
        </w:rPr>
        <w:t>2899,</w:t>
      </w:r>
      <w:r w:rsidR="00A02EE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6522C8" w:rsidRDefault="006522C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/>
          <w:b/>
          <w:i/>
          <w:sz w:val="28"/>
          <w:szCs w:val="28"/>
        </w:rPr>
        <w:t>дотаций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A02EE2">
        <w:rPr>
          <w:rFonts w:ascii="Times New Roman" w:hAnsi="Times New Roman"/>
          <w:sz w:val="28"/>
          <w:szCs w:val="28"/>
        </w:rPr>
        <w:t>4</w:t>
      </w:r>
      <w:r w:rsidR="006D7290">
        <w:rPr>
          <w:rFonts w:ascii="Times New Roman" w:hAnsi="Times New Roman"/>
          <w:sz w:val="28"/>
          <w:szCs w:val="28"/>
        </w:rPr>
        <w:t>64,7</w:t>
      </w:r>
      <w:r>
        <w:rPr>
          <w:rFonts w:ascii="Times New Roman" w:hAnsi="Times New Roman"/>
          <w:sz w:val="28"/>
          <w:szCs w:val="28"/>
        </w:rPr>
        <w:t xml:space="preserve"> тыс. рублей, или 8</w:t>
      </w:r>
      <w:r w:rsidR="006D7290">
        <w:rPr>
          <w:rFonts w:ascii="Times New Roman" w:hAnsi="Times New Roman"/>
          <w:sz w:val="28"/>
          <w:szCs w:val="28"/>
        </w:rPr>
        <w:t>3,7</w:t>
      </w:r>
      <w:r>
        <w:rPr>
          <w:rFonts w:ascii="Times New Roman" w:hAnsi="Times New Roman"/>
          <w:sz w:val="28"/>
          <w:szCs w:val="28"/>
        </w:rPr>
        <w:t>%  годового плана.</w:t>
      </w:r>
    </w:p>
    <w:p w:rsidR="006522C8" w:rsidRDefault="006522C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за отчетный период исполнена в сумме </w:t>
      </w:r>
      <w:r w:rsidR="006D7290">
        <w:rPr>
          <w:rFonts w:ascii="Times New Roman" w:hAnsi="Times New Roman"/>
          <w:sz w:val="28"/>
          <w:szCs w:val="28"/>
        </w:rPr>
        <w:t>63,7</w:t>
      </w:r>
      <w:r>
        <w:rPr>
          <w:rFonts w:ascii="Times New Roman" w:hAnsi="Times New Roman"/>
          <w:sz w:val="28"/>
          <w:szCs w:val="28"/>
        </w:rPr>
        <w:t xml:space="preserve"> тыс. рублей,  на </w:t>
      </w:r>
      <w:r w:rsidR="006D7290">
        <w:rPr>
          <w:rFonts w:ascii="Times New Roman" w:hAnsi="Times New Roman"/>
          <w:sz w:val="28"/>
          <w:szCs w:val="28"/>
        </w:rPr>
        <w:t>74,9</w:t>
      </w:r>
      <w:r>
        <w:rPr>
          <w:rFonts w:ascii="Times New Roman" w:hAnsi="Times New Roman"/>
          <w:sz w:val="28"/>
          <w:szCs w:val="28"/>
        </w:rPr>
        <w:t xml:space="preserve">% утвержденных годовых назначений. </w:t>
      </w:r>
    </w:p>
    <w:p w:rsidR="006522C8" w:rsidRDefault="006522C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6D7290">
        <w:rPr>
          <w:rFonts w:ascii="Times New Roman" w:hAnsi="Times New Roman"/>
          <w:sz w:val="28"/>
          <w:szCs w:val="28"/>
        </w:rPr>
        <w:t>401,0</w:t>
      </w:r>
      <w:r>
        <w:rPr>
          <w:rFonts w:ascii="Times New Roman" w:hAnsi="Times New Roman"/>
          <w:sz w:val="28"/>
          <w:szCs w:val="28"/>
        </w:rPr>
        <w:t xml:space="preserve"> тыс. рублей, или на 8</w:t>
      </w:r>
      <w:r w:rsidR="006D7290">
        <w:rPr>
          <w:rFonts w:ascii="Times New Roman" w:hAnsi="Times New Roman"/>
          <w:sz w:val="28"/>
          <w:szCs w:val="28"/>
        </w:rPr>
        <w:t>5</w:t>
      </w:r>
      <w:r w:rsidR="00A02EE2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%</w:t>
      </w:r>
      <w:r w:rsidRPr="00670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утвержденных годовых назначений.</w:t>
      </w:r>
    </w:p>
    <w:p w:rsidR="00A02EE2" w:rsidRDefault="006522C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6CC">
        <w:rPr>
          <w:rFonts w:ascii="Times New Roman" w:hAnsi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 xml:space="preserve"> за отчетный период поступили в сумме </w:t>
      </w:r>
      <w:r w:rsidR="006D7290">
        <w:rPr>
          <w:rFonts w:ascii="Times New Roman" w:hAnsi="Times New Roman"/>
          <w:sz w:val="28"/>
          <w:szCs w:val="28"/>
        </w:rPr>
        <w:t>48,0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</w:t>
      </w:r>
      <w:r w:rsidR="006D7290">
        <w:rPr>
          <w:rFonts w:ascii="Times New Roman" w:hAnsi="Times New Roman"/>
          <w:sz w:val="28"/>
          <w:szCs w:val="28"/>
        </w:rPr>
        <w:t>75,0</w:t>
      </w:r>
      <w:r>
        <w:rPr>
          <w:rFonts w:ascii="Times New Roman" w:hAnsi="Times New Roman"/>
          <w:sz w:val="28"/>
          <w:szCs w:val="28"/>
        </w:rPr>
        <w:t>% плана и 10</w:t>
      </w:r>
      <w:r w:rsidR="006D7290">
        <w:rPr>
          <w:rFonts w:ascii="Times New Roman" w:hAnsi="Times New Roman"/>
          <w:sz w:val="28"/>
          <w:szCs w:val="28"/>
        </w:rPr>
        <w:t>8,1%</w:t>
      </w:r>
      <w:r>
        <w:rPr>
          <w:rFonts w:ascii="Times New Roman" w:hAnsi="Times New Roman"/>
          <w:sz w:val="28"/>
          <w:szCs w:val="28"/>
        </w:rPr>
        <w:t xml:space="preserve"> к уровню 201</w:t>
      </w:r>
      <w:r w:rsidR="00A02EE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года. На осуществление первичного воинского учета направлено </w:t>
      </w:r>
      <w:r w:rsidR="006D7290">
        <w:rPr>
          <w:rFonts w:ascii="Times New Roman" w:hAnsi="Times New Roman"/>
          <w:sz w:val="28"/>
          <w:szCs w:val="28"/>
        </w:rPr>
        <w:t>48,0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6522C8" w:rsidRDefault="00A02EE2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Ме</w:t>
      </w:r>
      <w:r w:rsidR="006522C8" w:rsidRPr="003F1E3E">
        <w:rPr>
          <w:rFonts w:ascii="Times New Roman" w:hAnsi="Times New Roman"/>
          <w:b/>
          <w:i/>
          <w:sz w:val="28"/>
          <w:szCs w:val="28"/>
        </w:rPr>
        <w:t>жбюджетные трансферты</w:t>
      </w:r>
      <w:r w:rsidR="006522C8">
        <w:rPr>
          <w:rFonts w:ascii="Times New Roman" w:hAnsi="Times New Roman"/>
          <w:sz w:val="28"/>
          <w:szCs w:val="28"/>
        </w:rPr>
        <w:t xml:space="preserve"> поступили в сумме </w:t>
      </w:r>
      <w:r w:rsidR="006D7290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 </w:t>
      </w:r>
      <w:r w:rsidR="006522C8">
        <w:rPr>
          <w:rFonts w:ascii="Times New Roman" w:hAnsi="Times New Roman"/>
          <w:sz w:val="28"/>
          <w:szCs w:val="28"/>
        </w:rPr>
        <w:t xml:space="preserve">тыс.рублей или </w:t>
      </w:r>
      <w:r w:rsidR="006D7290">
        <w:rPr>
          <w:rFonts w:ascii="Times New Roman" w:hAnsi="Times New Roman"/>
          <w:sz w:val="28"/>
          <w:szCs w:val="28"/>
        </w:rPr>
        <w:t>82</w:t>
      </w:r>
      <w:r w:rsidR="006522C8">
        <w:rPr>
          <w:rFonts w:ascii="Times New Roman" w:hAnsi="Times New Roman"/>
          <w:sz w:val="28"/>
          <w:szCs w:val="28"/>
        </w:rPr>
        <w:t>,</w:t>
      </w:r>
      <w:r w:rsidR="006D7290">
        <w:rPr>
          <w:rFonts w:ascii="Times New Roman" w:hAnsi="Times New Roman"/>
          <w:sz w:val="28"/>
          <w:szCs w:val="28"/>
        </w:rPr>
        <w:t>0</w:t>
      </w:r>
      <w:r w:rsidR="006522C8">
        <w:rPr>
          <w:rFonts w:ascii="Times New Roman" w:hAnsi="Times New Roman"/>
          <w:sz w:val="28"/>
          <w:szCs w:val="28"/>
        </w:rPr>
        <w:t xml:space="preserve"> % плана и </w:t>
      </w:r>
      <w:r w:rsidR="006D7290">
        <w:rPr>
          <w:rFonts w:ascii="Times New Roman" w:hAnsi="Times New Roman"/>
          <w:sz w:val="28"/>
          <w:szCs w:val="28"/>
        </w:rPr>
        <w:t>152,9</w:t>
      </w:r>
      <w:r w:rsidR="006522C8">
        <w:rPr>
          <w:rFonts w:ascii="Times New Roman" w:hAnsi="Times New Roman"/>
          <w:sz w:val="28"/>
          <w:szCs w:val="28"/>
        </w:rPr>
        <w:t xml:space="preserve"> % соответствующего периода 201</w:t>
      </w:r>
      <w:r w:rsidR="00975FA9">
        <w:rPr>
          <w:rFonts w:ascii="Times New Roman" w:hAnsi="Times New Roman"/>
          <w:sz w:val="28"/>
          <w:szCs w:val="28"/>
        </w:rPr>
        <w:t>7</w:t>
      </w:r>
      <w:r w:rsidR="006522C8">
        <w:rPr>
          <w:rFonts w:ascii="Times New Roman" w:hAnsi="Times New Roman"/>
          <w:sz w:val="28"/>
          <w:szCs w:val="28"/>
        </w:rPr>
        <w:t xml:space="preserve"> года.</w:t>
      </w:r>
    </w:p>
    <w:p w:rsidR="006522C8" w:rsidRDefault="00975FA9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И</w:t>
      </w:r>
      <w:r w:rsidR="006522C8">
        <w:rPr>
          <w:rFonts w:ascii="Times New Roman" w:hAnsi="Times New Roman"/>
          <w:b/>
          <w:i/>
          <w:sz w:val="28"/>
          <w:szCs w:val="28"/>
        </w:rPr>
        <w:t>ны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="006522C8">
        <w:rPr>
          <w:rFonts w:ascii="Times New Roman" w:hAnsi="Times New Roman"/>
          <w:sz w:val="28"/>
          <w:szCs w:val="28"/>
        </w:rPr>
        <w:t xml:space="preserve"> </w:t>
      </w:r>
      <w:r w:rsidR="006522C8" w:rsidRPr="007356CC">
        <w:rPr>
          <w:rFonts w:ascii="Times New Roman" w:hAnsi="Times New Roman"/>
          <w:b/>
          <w:i/>
          <w:sz w:val="28"/>
          <w:szCs w:val="28"/>
        </w:rPr>
        <w:t>межбюджетны</w:t>
      </w:r>
      <w:r>
        <w:rPr>
          <w:rFonts w:ascii="Times New Roman" w:hAnsi="Times New Roman"/>
          <w:b/>
          <w:i/>
          <w:sz w:val="28"/>
          <w:szCs w:val="28"/>
        </w:rPr>
        <w:t>е</w:t>
      </w:r>
      <w:r w:rsidR="006522C8" w:rsidRPr="007356CC">
        <w:rPr>
          <w:rFonts w:ascii="Times New Roman" w:hAnsi="Times New Roman"/>
          <w:b/>
          <w:i/>
          <w:sz w:val="28"/>
          <w:szCs w:val="28"/>
        </w:rPr>
        <w:t xml:space="preserve"> трансферт</w:t>
      </w:r>
      <w:r>
        <w:rPr>
          <w:rFonts w:ascii="Times New Roman" w:hAnsi="Times New Roman"/>
          <w:b/>
          <w:i/>
          <w:sz w:val="28"/>
          <w:szCs w:val="28"/>
        </w:rPr>
        <w:t xml:space="preserve">ы </w:t>
      </w:r>
      <w:r w:rsidRPr="00975FA9">
        <w:rPr>
          <w:rFonts w:ascii="Times New Roman" w:hAnsi="Times New Roman"/>
          <w:sz w:val="28"/>
          <w:szCs w:val="28"/>
        </w:rPr>
        <w:t xml:space="preserve">в 2018 году не поступают, в связи с ликвидацией </w:t>
      </w:r>
      <w:r>
        <w:rPr>
          <w:rFonts w:ascii="Times New Roman" w:hAnsi="Times New Roman"/>
          <w:sz w:val="28"/>
          <w:szCs w:val="28"/>
        </w:rPr>
        <w:t>муниципального бюджетного учреждения культуры «Пеклинский сельский Дом культуры»</w:t>
      </w:r>
    </w:p>
    <w:p w:rsidR="006522C8" w:rsidRDefault="006522C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694">
        <w:rPr>
          <w:rFonts w:ascii="Times New Roman" w:hAnsi="Times New Roman"/>
          <w:sz w:val="28"/>
          <w:szCs w:val="28"/>
        </w:rPr>
        <w:t>Общ</w:t>
      </w:r>
      <w:r w:rsidRPr="00303D3B">
        <w:rPr>
          <w:rFonts w:ascii="Times New Roman" w:hAnsi="Times New Roman"/>
          <w:sz w:val="28"/>
          <w:szCs w:val="28"/>
        </w:rPr>
        <w:t>и</w:t>
      </w:r>
      <w:r w:rsidRPr="00C275C9">
        <w:rPr>
          <w:rFonts w:ascii="Times New Roman" w:hAnsi="Times New Roman"/>
          <w:sz w:val="28"/>
          <w:szCs w:val="28"/>
        </w:rPr>
        <w:t>й о</w:t>
      </w:r>
      <w:r>
        <w:rPr>
          <w:rFonts w:ascii="Times New Roman" w:hAnsi="Times New Roman"/>
          <w:sz w:val="28"/>
          <w:szCs w:val="28"/>
        </w:rPr>
        <w:t xml:space="preserve">бъем расходов, утвержденный решением о бюджете на 2017 год, составляет </w:t>
      </w:r>
      <w:r w:rsidR="00975FA9">
        <w:rPr>
          <w:rFonts w:ascii="Times New Roman" w:hAnsi="Times New Roman"/>
          <w:sz w:val="28"/>
          <w:szCs w:val="28"/>
        </w:rPr>
        <w:t>1527,0</w:t>
      </w:r>
      <w:r>
        <w:rPr>
          <w:rFonts w:ascii="Times New Roman" w:hAnsi="Times New Roman"/>
          <w:sz w:val="28"/>
          <w:szCs w:val="28"/>
        </w:rPr>
        <w:t xml:space="preserve"> тыс. рублей, уточненный – </w:t>
      </w:r>
      <w:r w:rsidR="00975FA9">
        <w:rPr>
          <w:rFonts w:ascii="Times New Roman" w:hAnsi="Times New Roman"/>
          <w:sz w:val="28"/>
          <w:szCs w:val="28"/>
        </w:rPr>
        <w:t>17</w:t>
      </w:r>
      <w:r w:rsidR="006D7290">
        <w:rPr>
          <w:rFonts w:ascii="Times New Roman" w:hAnsi="Times New Roman"/>
          <w:sz w:val="28"/>
          <w:szCs w:val="28"/>
        </w:rPr>
        <w:t>7</w:t>
      </w:r>
      <w:r w:rsidR="00975FA9">
        <w:rPr>
          <w:rFonts w:ascii="Times New Roman" w:hAnsi="Times New Roman"/>
          <w:sz w:val="28"/>
          <w:szCs w:val="28"/>
        </w:rPr>
        <w:t>2,6</w:t>
      </w:r>
      <w:r>
        <w:rPr>
          <w:rFonts w:ascii="Times New Roman" w:hAnsi="Times New Roman"/>
          <w:sz w:val="28"/>
          <w:szCs w:val="28"/>
        </w:rPr>
        <w:t xml:space="preserve"> тыс. рублей. 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за отчетный период исполнена в сумме </w:t>
      </w:r>
      <w:r w:rsidR="00D93595">
        <w:rPr>
          <w:rFonts w:ascii="Times New Roman" w:hAnsi="Times New Roman"/>
          <w:sz w:val="28"/>
          <w:szCs w:val="28"/>
        </w:rPr>
        <w:t>1408,8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D935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или </w:t>
      </w:r>
      <w:r w:rsidR="00D93595">
        <w:rPr>
          <w:rFonts w:ascii="Times New Roman" w:hAnsi="Times New Roman"/>
          <w:sz w:val="28"/>
          <w:szCs w:val="28"/>
        </w:rPr>
        <w:t>79,5</w:t>
      </w:r>
      <w:r>
        <w:rPr>
          <w:rFonts w:ascii="Times New Roman" w:hAnsi="Times New Roman"/>
          <w:sz w:val="28"/>
          <w:szCs w:val="28"/>
        </w:rPr>
        <w:t xml:space="preserve">% к утвержденным назначениям.  Исполнение расходов бюджета за </w:t>
      </w:r>
      <w:r w:rsidR="00D93595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полугодие 201</w:t>
      </w:r>
      <w:r w:rsidR="00975FA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осуществлялось по </w:t>
      </w:r>
      <w:r w:rsidR="00D93595">
        <w:rPr>
          <w:rFonts w:ascii="Times New Roman" w:hAnsi="Times New Roman"/>
          <w:sz w:val="28"/>
          <w:szCs w:val="28"/>
        </w:rPr>
        <w:t xml:space="preserve">11 </w:t>
      </w:r>
      <w:r>
        <w:rPr>
          <w:rFonts w:ascii="Times New Roman" w:hAnsi="Times New Roman"/>
          <w:sz w:val="28"/>
          <w:szCs w:val="28"/>
        </w:rPr>
        <w:t xml:space="preserve">разделам бюджетной классификации. Наибольший удельный вес в общем объеме расходов составили расходы по разделу: 01 «Общегосударственные расходы», с удельным весом в общем объеме расходов </w:t>
      </w:r>
      <w:r w:rsidR="00975FA9">
        <w:rPr>
          <w:rFonts w:ascii="Times New Roman" w:hAnsi="Times New Roman"/>
          <w:sz w:val="28"/>
          <w:szCs w:val="28"/>
        </w:rPr>
        <w:t>57,2</w:t>
      </w:r>
      <w:r>
        <w:rPr>
          <w:rFonts w:ascii="Times New Roman" w:hAnsi="Times New Roman"/>
          <w:sz w:val="28"/>
          <w:szCs w:val="28"/>
        </w:rPr>
        <w:t xml:space="preserve"> процента.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2C8" w:rsidRDefault="006522C8" w:rsidP="007572E1">
      <w:pPr>
        <w:spacing w:after="0" w:line="240" w:lineRule="auto"/>
        <w:ind w:lef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6522C8" w:rsidRPr="0026705E" w:rsidTr="00A7388E">
        <w:tc>
          <w:tcPr>
            <w:tcW w:w="2569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30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6522C8" w:rsidRPr="0026705E" w:rsidRDefault="008E109D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9мес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="006522C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6522C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</w:tcPr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6522C8" w:rsidRPr="0026705E" w:rsidRDefault="006522C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</w:tcPr>
          <w:p w:rsidR="006522C8" w:rsidRPr="0026705E" w:rsidRDefault="006522C8" w:rsidP="00D935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 </w:t>
            </w:r>
            <w:r w:rsidR="00D9359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9 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93595">
              <w:rPr>
                <w:rFonts w:ascii="Times New Roman" w:hAnsi="Times New Roman"/>
                <w:sz w:val="20"/>
                <w:szCs w:val="20"/>
                <w:lang w:eastAsia="ru-RU"/>
              </w:rPr>
              <w:t>мес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975FA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1132,0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1220,2</w:t>
            </w:r>
          </w:p>
        </w:tc>
        <w:tc>
          <w:tcPr>
            <w:tcW w:w="1349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1234,1</w:t>
            </w:r>
          </w:p>
        </w:tc>
        <w:tc>
          <w:tcPr>
            <w:tcW w:w="1332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1234,1</w:t>
            </w:r>
          </w:p>
        </w:tc>
        <w:tc>
          <w:tcPr>
            <w:tcW w:w="1340" w:type="dxa"/>
            <w:vAlign w:val="center"/>
          </w:tcPr>
          <w:p w:rsidR="004E4B15" w:rsidRPr="0026705E" w:rsidRDefault="00D93595" w:rsidP="008E109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1013,</w:t>
            </w:r>
            <w:r w:rsidR="008E109D">
              <w:rPr>
                <w:rFonts w:ascii="Times New Roman" w:hAnsi="Times New Roman"/>
              </w:rPr>
              <w:t>9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  <w:tc>
          <w:tcPr>
            <w:tcW w:w="134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340" w:type="dxa"/>
            <w:vAlign w:val="center"/>
          </w:tcPr>
          <w:p w:rsidR="004E4B15" w:rsidRPr="0026705E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vAlign w:val="center"/>
          </w:tcPr>
          <w:p w:rsidR="004E4B15" w:rsidRDefault="00D9359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296,6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184,8</w:t>
            </w:r>
          </w:p>
        </w:tc>
        <w:tc>
          <w:tcPr>
            <w:tcW w:w="1349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229,8</w:t>
            </w:r>
          </w:p>
        </w:tc>
        <w:tc>
          <w:tcPr>
            <w:tcW w:w="1332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229,8</w:t>
            </w:r>
          </w:p>
        </w:tc>
        <w:tc>
          <w:tcPr>
            <w:tcW w:w="1340" w:type="dxa"/>
            <w:vAlign w:val="center"/>
          </w:tcPr>
          <w:p w:rsidR="004E4B15" w:rsidRDefault="00D9359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114,6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Культура, кинематография 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705E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2518,7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349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152,2</w:t>
            </w:r>
          </w:p>
        </w:tc>
        <w:tc>
          <w:tcPr>
            <w:tcW w:w="1332" w:type="dxa"/>
            <w:vAlign w:val="center"/>
          </w:tcPr>
          <w:p w:rsidR="004E4B15" w:rsidRPr="0026705E" w:rsidRDefault="00D93595" w:rsidP="008E109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</w:t>
            </w:r>
            <w:r w:rsidR="008E109D">
              <w:rPr>
                <w:rFonts w:ascii="Times New Roman" w:hAnsi="Times New Roman"/>
              </w:rPr>
              <w:t>2</w:t>
            </w:r>
          </w:p>
        </w:tc>
        <w:tc>
          <w:tcPr>
            <w:tcW w:w="1340" w:type="dxa"/>
            <w:vAlign w:val="center"/>
          </w:tcPr>
          <w:p w:rsidR="004E4B15" w:rsidRPr="0026705E" w:rsidRDefault="00D93595" w:rsidP="008E109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</w:t>
            </w:r>
            <w:r w:rsidR="008E109D">
              <w:rPr>
                <w:rFonts w:ascii="Times New Roman" w:hAnsi="Times New Roman"/>
              </w:rPr>
              <w:t>1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32,1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349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332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72,5</w:t>
            </w:r>
          </w:p>
        </w:tc>
        <w:tc>
          <w:tcPr>
            <w:tcW w:w="134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vAlign w:val="center"/>
          </w:tcPr>
          <w:p w:rsidR="004E4B15" w:rsidRPr="0026705E" w:rsidRDefault="00D93595" w:rsidP="004E4B1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3,0</w:t>
            </w:r>
          </w:p>
        </w:tc>
      </w:tr>
      <w:tr w:rsidR="004E4B15" w:rsidRPr="0026705E" w:rsidTr="00A7388E">
        <w:tc>
          <w:tcPr>
            <w:tcW w:w="2569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</w:tcPr>
          <w:p w:rsidR="004E4B15" w:rsidRPr="0026705E" w:rsidRDefault="004E4B15" w:rsidP="004E4B15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4022,1</w:t>
            </w:r>
          </w:p>
        </w:tc>
        <w:tc>
          <w:tcPr>
            <w:tcW w:w="1513" w:type="dxa"/>
            <w:vAlign w:val="center"/>
          </w:tcPr>
          <w:p w:rsidR="004E4B15" w:rsidRDefault="004E4B15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1527,0</w:t>
            </w:r>
          </w:p>
        </w:tc>
        <w:tc>
          <w:tcPr>
            <w:tcW w:w="1349" w:type="dxa"/>
            <w:vAlign w:val="center"/>
          </w:tcPr>
          <w:p w:rsidR="004E4B15" w:rsidRPr="0026705E" w:rsidRDefault="004E4B15" w:rsidP="00D9359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  <w:r w:rsidR="00D93595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2,6</w:t>
            </w:r>
          </w:p>
        </w:tc>
        <w:tc>
          <w:tcPr>
            <w:tcW w:w="1332" w:type="dxa"/>
            <w:vAlign w:val="center"/>
          </w:tcPr>
          <w:p w:rsidR="004E4B15" w:rsidRPr="0026705E" w:rsidRDefault="004E4B15" w:rsidP="00D9359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</w:t>
            </w:r>
            <w:r w:rsidR="00D93595">
              <w:rPr>
                <w:rFonts w:ascii="Times New Roman" w:hAnsi="Times New Roman"/>
                <w:b/>
              </w:rPr>
              <w:t>7</w:t>
            </w:r>
            <w:r>
              <w:rPr>
                <w:rFonts w:ascii="Times New Roman" w:hAnsi="Times New Roman"/>
                <w:b/>
              </w:rPr>
              <w:t>2,6</w:t>
            </w:r>
          </w:p>
        </w:tc>
        <w:tc>
          <w:tcPr>
            <w:tcW w:w="1340" w:type="dxa"/>
            <w:vAlign w:val="center"/>
          </w:tcPr>
          <w:p w:rsidR="004E4B15" w:rsidRPr="0026705E" w:rsidRDefault="00D93595" w:rsidP="004E4B15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1408,8</w:t>
            </w:r>
          </w:p>
        </w:tc>
      </w:tr>
    </w:tbl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D93595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92D4C">
        <w:rPr>
          <w:rFonts w:ascii="Times New Roman" w:hAnsi="Times New Roman"/>
          <w:sz w:val="28"/>
          <w:szCs w:val="28"/>
        </w:rPr>
        <w:t xml:space="preserve">8 </w:t>
      </w:r>
      <w:r>
        <w:rPr>
          <w:rFonts w:ascii="Times New Roman" w:hAnsi="Times New Roman"/>
          <w:sz w:val="28"/>
          <w:szCs w:val="28"/>
        </w:rPr>
        <w:t xml:space="preserve">года исполнены в сумме </w:t>
      </w:r>
      <w:r w:rsidR="00D93595">
        <w:rPr>
          <w:rFonts w:ascii="Times New Roman" w:hAnsi="Times New Roman"/>
          <w:sz w:val="28"/>
          <w:szCs w:val="28"/>
        </w:rPr>
        <w:t>1013,</w:t>
      </w:r>
      <w:r w:rsidR="008E109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5319B3">
        <w:rPr>
          <w:rFonts w:ascii="Times New Roman" w:hAnsi="Times New Roman"/>
          <w:sz w:val="28"/>
          <w:szCs w:val="28"/>
        </w:rPr>
        <w:t>82,1</w:t>
      </w:r>
      <w:r>
        <w:rPr>
          <w:rFonts w:ascii="Times New Roman" w:hAnsi="Times New Roman"/>
          <w:sz w:val="28"/>
          <w:szCs w:val="28"/>
        </w:rPr>
        <w:t xml:space="preserve"> к утвержденной  бюджетной росписи. Доля расходов по разделу в общей структуре расходов бюджета составила </w:t>
      </w:r>
      <w:r w:rsidR="005319B3">
        <w:rPr>
          <w:rFonts w:ascii="Times New Roman" w:hAnsi="Times New Roman"/>
          <w:sz w:val="28"/>
          <w:szCs w:val="28"/>
        </w:rPr>
        <w:t>72,0</w:t>
      </w:r>
      <w:r>
        <w:rPr>
          <w:rFonts w:ascii="Times New Roman" w:hAnsi="Times New Roman"/>
          <w:sz w:val="28"/>
          <w:szCs w:val="28"/>
        </w:rPr>
        <w:t xml:space="preserve"> процента. Средства направлены на обеспечение деятельности главы муниципального образования в сумме </w:t>
      </w:r>
      <w:r w:rsidR="005319B3">
        <w:rPr>
          <w:rFonts w:ascii="Times New Roman" w:hAnsi="Times New Roman"/>
          <w:sz w:val="28"/>
          <w:szCs w:val="28"/>
        </w:rPr>
        <w:t>291,9</w:t>
      </w:r>
      <w:r>
        <w:rPr>
          <w:rFonts w:ascii="Times New Roman" w:hAnsi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5319B3">
        <w:rPr>
          <w:rFonts w:ascii="Times New Roman" w:hAnsi="Times New Roman"/>
          <w:sz w:val="28"/>
          <w:szCs w:val="28"/>
        </w:rPr>
        <w:t>608,</w:t>
      </w:r>
      <w:r w:rsidR="0087532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="0007797B" w:rsidRPr="0007797B">
        <w:rPr>
          <w:sz w:val="28"/>
          <w:szCs w:val="28"/>
        </w:rPr>
        <w:t xml:space="preserve"> </w:t>
      </w:r>
      <w:r w:rsidR="0007797B" w:rsidRPr="009675B6">
        <w:rPr>
          <w:rFonts w:ascii="Times New Roman" w:hAnsi="Times New Roman"/>
          <w:sz w:val="28"/>
          <w:szCs w:val="28"/>
        </w:rPr>
        <w:t xml:space="preserve">обеспечение деятельности финансовых, налоговых и таможенных органов и органов финансового надзора – </w:t>
      </w:r>
      <w:r w:rsidR="009675B6">
        <w:rPr>
          <w:rFonts w:ascii="Times New Roman" w:hAnsi="Times New Roman"/>
          <w:sz w:val="28"/>
          <w:szCs w:val="28"/>
        </w:rPr>
        <w:t>1</w:t>
      </w:r>
      <w:r w:rsidR="0007797B" w:rsidRPr="009675B6">
        <w:rPr>
          <w:rFonts w:ascii="Times New Roman" w:hAnsi="Times New Roman"/>
          <w:sz w:val="28"/>
          <w:szCs w:val="28"/>
        </w:rPr>
        <w:t>,</w:t>
      </w:r>
      <w:r w:rsidR="009675B6">
        <w:rPr>
          <w:rFonts w:ascii="Times New Roman" w:hAnsi="Times New Roman"/>
          <w:sz w:val="28"/>
          <w:szCs w:val="28"/>
        </w:rPr>
        <w:t>0</w:t>
      </w:r>
      <w:r w:rsidR="0007797B" w:rsidRPr="009675B6">
        <w:rPr>
          <w:rFonts w:ascii="Times New Roman" w:hAnsi="Times New Roman"/>
          <w:sz w:val="28"/>
          <w:szCs w:val="28"/>
        </w:rPr>
        <w:t xml:space="preserve"> тыс. рублей</w:t>
      </w:r>
      <w:r w:rsidR="009675B6">
        <w:rPr>
          <w:rFonts w:ascii="Times New Roman" w:hAnsi="Times New Roman"/>
          <w:sz w:val="28"/>
          <w:szCs w:val="28"/>
        </w:rPr>
        <w:t>,</w:t>
      </w:r>
      <w:r w:rsidR="009846A2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оценка недвижимости, признание прав и регулирование отношений по государственной </w:t>
      </w:r>
      <w:r>
        <w:rPr>
          <w:rFonts w:ascii="Times New Roman" w:hAnsi="Times New Roman"/>
          <w:sz w:val="28"/>
          <w:szCs w:val="28"/>
        </w:rPr>
        <w:lastRenderedPageBreak/>
        <w:t xml:space="preserve">собственности – </w:t>
      </w:r>
      <w:r w:rsidR="005319B3">
        <w:rPr>
          <w:rFonts w:ascii="Times New Roman" w:hAnsi="Times New Roman"/>
          <w:sz w:val="28"/>
          <w:szCs w:val="28"/>
        </w:rPr>
        <w:t>112,8</w:t>
      </w:r>
      <w:r>
        <w:rPr>
          <w:rFonts w:ascii="Times New Roman" w:hAnsi="Times New Roman"/>
          <w:sz w:val="28"/>
          <w:szCs w:val="28"/>
        </w:rPr>
        <w:t xml:space="preserve"> тыс. рублей (оформление земельных участков под </w:t>
      </w:r>
      <w:r w:rsidR="00B92D4C">
        <w:rPr>
          <w:rFonts w:ascii="Times New Roman" w:hAnsi="Times New Roman"/>
          <w:sz w:val="28"/>
          <w:szCs w:val="28"/>
        </w:rPr>
        <w:t>кладбища по решению суда</w:t>
      </w:r>
      <w:r w:rsidR="009675B6">
        <w:rPr>
          <w:rFonts w:ascii="Times New Roman" w:hAnsi="Times New Roman"/>
          <w:sz w:val="28"/>
          <w:szCs w:val="28"/>
        </w:rPr>
        <w:t>, под контейнерные площадки, гаражи)</w:t>
      </w:r>
      <w:r>
        <w:rPr>
          <w:rFonts w:ascii="Times New Roman" w:hAnsi="Times New Roman"/>
          <w:sz w:val="28"/>
          <w:szCs w:val="28"/>
        </w:rPr>
        <w:t>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ACA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бюджета по разделу </w:t>
      </w:r>
      <w:r w:rsidRPr="00940776">
        <w:rPr>
          <w:rFonts w:ascii="Times New Roman" w:hAnsi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9675B6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92D4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9675B6">
        <w:rPr>
          <w:rFonts w:ascii="Times New Roman" w:hAnsi="Times New Roman"/>
          <w:sz w:val="28"/>
          <w:szCs w:val="28"/>
        </w:rPr>
        <w:t>40,9</w:t>
      </w:r>
      <w:r w:rsidR="00B92D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рублей, или </w:t>
      </w:r>
      <w:r w:rsidR="009675B6">
        <w:rPr>
          <w:rFonts w:ascii="Times New Roman" w:hAnsi="Times New Roman"/>
          <w:sz w:val="28"/>
          <w:szCs w:val="28"/>
        </w:rPr>
        <w:t>63,9</w:t>
      </w:r>
      <w:r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Темп роста к аналогичному периоду 201</w:t>
      </w:r>
      <w:r w:rsidR="00B92D4C">
        <w:rPr>
          <w:rFonts w:ascii="Times New Roman" w:hAnsi="Times New Roman"/>
          <w:sz w:val="28"/>
          <w:szCs w:val="28"/>
        </w:rPr>
        <w:t>7 го</w:t>
      </w:r>
      <w:r>
        <w:rPr>
          <w:rFonts w:ascii="Times New Roman" w:hAnsi="Times New Roman"/>
          <w:sz w:val="28"/>
          <w:szCs w:val="28"/>
        </w:rPr>
        <w:t xml:space="preserve">да составил </w:t>
      </w:r>
      <w:r w:rsidR="00B92D4C">
        <w:rPr>
          <w:rFonts w:ascii="Times New Roman" w:hAnsi="Times New Roman"/>
          <w:sz w:val="28"/>
          <w:szCs w:val="28"/>
        </w:rPr>
        <w:t>96,2</w:t>
      </w:r>
      <w:r>
        <w:rPr>
          <w:rFonts w:ascii="Times New Roman" w:hAnsi="Times New Roman"/>
          <w:sz w:val="28"/>
          <w:szCs w:val="28"/>
        </w:rPr>
        <w:t xml:space="preserve"> процента. Структура раздела представлена одним подразделом - 02 03 «Мобилизационная и вневойсковая подготовка».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/>
          <w:sz w:val="28"/>
          <w:szCs w:val="28"/>
        </w:rPr>
        <w:t xml:space="preserve"> кассовые расходы </w:t>
      </w:r>
      <w:r w:rsidR="00B92D4C">
        <w:rPr>
          <w:rFonts w:ascii="Times New Roman" w:hAnsi="Times New Roman"/>
          <w:sz w:val="28"/>
          <w:szCs w:val="28"/>
        </w:rPr>
        <w:t xml:space="preserve">за </w:t>
      </w:r>
      <w:r w:rsidR="009675B6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92D4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92D4C">
        <w:rPr>
          <w:rFonts w:ascii="Times New Roman" w:hAnsi="Times New Roman"/>
          <w:sz w:val="28"/>
          <w:szCs w:val="28"/>
        </w:rPr>
        <w:t>сложились в сумме 17,0 тыс. рублей средства направлены на обустройство минерализованных полос</w:t>
      </w:r>
      <w:r>
        <w:rPr>
          <w:rFonts w:ascii="Times New Roman" w:hAnsi="Times New Roman"/>
          <w:sz w:val="28"/>
          <w:szCs w:val="28"/>
        </w:rPr>
        <w:t>.</w:t>
      </w:r>
      <w:r w:rsidR="00B92D4C">
        <w:rPr>
          <w:rFonts w:ascii="Times New Roman" w:hAnsi="Times New Roman"/>
          <w:sz w:val="28"/>
          <w:szCs w:val="28"/>
        </w:rPr>
        <w:t xml:space="preserve"> За аналогичный период 2017 года расходы не производились.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бюджета за </w:t>
      </w:r>
      <w:r w:rsidR="009675B6">
        <w:rPr>
          <w:rFonts w:ascii="Times New Roman" w:hAnsi="Times New Roman"/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>201</w:t>
      </w:r>
      <w:r w:rsidR="00B92D4C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9675B6">
        <w:rPr>
          <w:rFonts w:ascii="Times New Roman" w:hAnsi="Times New Roman"/>
          <w:sz w:val="28"/>
          <w:szCs w:val="28"/>
        </w:rPr>
        <w:t>114,6</w:t>
      </w:r>
      <w:r>
        <w:rPr>
          <w:rFonts w:ascii="Times New Roman" w:hAnsi="Times New Roman"/>
          <w:sz w:val="28"/>
          <w:szCs w:val="28"/>
        </w:rPr>
        <w:t xml:space="preserve"> тыс. рублей, или 4</w:t>
      </w:r>
      <w:r w:rsidR="009675B6">
        <w:rPr>
          <w:rFonts w:ascii="Times New Roman" w:hAnsi="Times New Roman"/>
          <w:sz w:val="28"/>
          <w:szCs w:val="28"/>
        </w:rPr>
        <w:t>9,9</w:t>
      </w:r>
      <w:r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Расходы представлены подразделами 05 01 «Жилищное хозяйство» и 05 03 «Благоустройство». По подразделу 05 01 «Жилищное хозяйство» произведены расходы по оплате взносов на капитальный ремонт многоквартирных домов в сумме </w:t>
      </w:r>
      <w:r w:rsidR="009675B6">
        <w:rPr>
          <w:rFonts w:ascii="Times New Roman" w:hAnsi="Times New Roman"/>
          <w:sz w:val="28"/>
          <w:szCs w:val="28"/>
        </w:rPr>
        <w:t>34,0</w:t>
      </w:r>
      <w:r>
        <w:rPr>
          <w:rFonts w:ascii="Times New Roman" w:hAnsi="Times New Roman"/>
          <w:sz w:val="28"/>
          <w:szCs w:val="28"/>
        </w:rPr>
        <w:t xml:space="preserve"> тыс. рублей; по подразделу 05 03  «Благоустройство» произведены расходы в сумме </w:t>
      </w:r>
      <w:r w:rsidR="00710905">
        <w:rPr>
          <w:rFonts w:ascii="Times New Roman" w:hAnsi="Times New Roman"/>
          <w:sz w:val="28"/>
          <w:szCs w:val="28"/>
        </w:rPr>
        <w:t>80,6</w:t>
      </w:r>
      <w:r>
        <w:rPr>
          <w:rFonts w:ascii="Times New Roman" w:hAnsi="Times New Roman"/>
          <w:sz w:val="28"/>
          <w:szCs w:val="28"/>
        </w:rPr>
        <w:t xml:space="preserve"> тыс. рублей (обслуживание уличного освещения – </w:t>
      </w:r>
      <w:r w:rsidR="009675B6">
        <w:rPr>
          <w:rFonts w:ascii="Times New Roman" w:hAnsi="Times New Roman"/>
          <w:sz w:val="28"/>
          <w:szCs w:val="28"/>
        </w:rPr>
        <w:t>15,3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3B338B">
        <w:rPr>
          <w:rFonts w:ascii="Times New Roman" w:hAnsi="Times New Roman"/>
          <w:sz w:val="28"/>
          <w:szCs w:val="28"/>
        </w:rPr>
        <w:t>коммунальные услуги – 6</w:t>
      </w:r>
      <w:r w:rsidR="009675B6">
        <w:rPr>
          <w:rFonts w:ascii="Times New Roman" w:hAnsi="Times New Roman"/>
          <w:sz w:val="28"/>
          <w:szCs w:val="28"/>
        </w:rPr>
        <w:t>5</w:t>
      </w:r>
      <w:r w:rsidR="003B338B">
        <w:rPr>
          <w:rFonts w:ascii="Times New Roman" w:hAnsi="Times New Roman"/>
          <w:sz w:val="28"/>
          <w:szCs w:val="28"/>
        </w:rPr>
        <w:t>,</w:t>
      </w:r>
      <w:r w:rsidR="009675B6">
        <w:rPr>
          <w:rFonts w:ascii="Times New Roman" w:hAnsi="Times New Roman"/>
          <w:sz w:val="28"/>
          <w:szCs w:val="28"/>
        </w:rPr>
        <w:t>3</w:t>
      </w:r>
      <w:r w:rsidR="003B33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</w:t>
      </w:r>
      <w:r w:rsidR="003B338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</w:t>
      </w:r>
      <w:r w:rsidRPr="00A710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3B338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 утверждены в объеме </w:t>
      </w:r>
      <w:r w:rsidR="003B338B">
        <w:rPr>
          <w:rFonts w:ascii="Times New Roman" w:hAnsi="Times New Roman"/>
          <w:sz w:val="28"/>
          <w:szCs w:val="28"/>
        </w:rPr>
        <w:t>15</w:t>
      </w:r>
      <w:r w:rsidR="00710905">
        <w:rPr>
          <w:rFonts w:ascii="Times New Roman" w:hAnsi="Times New Roman"/>
          <w:sz w:val="28"/>
          <w:szCs w:val="28"/>
        </w:rPr>
        <w:t>2,</w:t>
      </w:r>
      <w:r w:rsidR="00875327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тыс. рублей. Исполнение расходов за </w:t>
      </w:r>
      <w:r w:rsidR="00710905">
        <w:rPr>
          <w:rFonts w:ascii="Times New Roman" w:hAnsi="Times New Roman"/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3B338B">
        <w:rPr>
          <w:rFonts w:ascii="Times New Roman" w:hAnsi="Times New Roman"/>
          <w:sz w:val="28"/>
          <w:szCs w:val="28"/>
        </w:rPr>
        <w:t>1</w:t>
      </w:r>
      <w:r w:rsidR="00710905">
        <w:rPr>
          <w:rFonts w:ascii="Times New Roman" w:hAnsi="Times New Roman"/>
          <w:sz w:val="28"/>
          <w:szCs w:val="28"/>
        </w:rPr>
        <w:t>52,</w:t>
      </w:r>
      <w:r w:rsidR="008753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710905">
        <w:rPr>
          <w:rFonts w:ascii="Times New Roman" w:hAnsi="Times New Roman"/>
          <w:sz w:val="28"/>
          <w:szCs w:val="28"/>
        </w:rPr>
        <w:t>100</w:t>
      </w:r>
      <w:r w:rsidR="003B338B">
        <w:rPr>
          <w:rFonts w:ascii="Times New Roman" w:hAnsi="Times New Roman"/>
          <w:sz w:val="28"/>
          <w:szCs w:val="28"/>
        </w:rPr>
        <w:t>,</w:t>
      </w:r>
      <w:r w:rsidR="0071090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71090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710905">
        <w:rPr>
          <w:rFonts w:ascii="Times New Roman" w:hAnsi="Times New Roman"/>
          <w:sz w:val="28"/>
          <w:szCs w:val="28"/>
        </w:rPr>
        <w:t>25,6</w:t>
      </w:r>
      <w:r>
        <w:rPr>
          <w:rFonts w:ascii="Times New Roman" w:hAnsi="Times New Roman"/>
          <w:sz w:val="28"/>
          <w:szCs w:val="28"/>
        </w:rPr>
        <w:t xml:space="preserve"> процентов. У</w:t>
      </w:r>
      <w:r w:rsidR="003B338B">
        <w:rPr>
          <w:rFonts w:ascii="Times New Roman" w:hAnsi="Times New Roman"/>
          <w:sz w:val="28"/>
          <w:szCs w:val="28"/>
        </w:rPr>
        <w:t xml:space="preserve">меньшение </w:t>
      </w:r>
      <w:r>
        <w:rPr>
          <w:rFonts w:ascii="Times New Roman" w:hAnsi="Times New Roman"/>
          <w:sz w:val="28"/>
          <w:szCs w:val="28"/>
        </w:rPr>
        <w:t xml:space="preserve">расходов сложилось в связи с </w:t>
      </w:r>
      <w:r w:rsidR="003B338B">
        <w:rPr>
          <w:rFonts w:ascii="Times New Roman" w:hAnsi="Times New Roman"/>
          <w:sz w:val="28"/>
          <w:szCs w:val="28"/>
        </w:rPr>
        <w:t>ликвидацией учреждения. Расходы произведены на оплату коммунальных услуг по счетам за декабрь 2017 года</w:t>
      </w:r>
      <w:r w:rsidR="00710905">
        <w:rPr>
          <w:rFonts w:ascii="Times New Roman" w:hAnsi="Times New Roman"/>
          <w:sz w:val="28"/>
          <w:szCs w:val="28"/>
        </w:rPr>
        <w:t>, а также за публикацию в журнале «Вестник государственной регистрации» о ликвидации</w:t>
      </w:r>
      <w:r w:rsidR="003B338B">
        <w:rPr>
          <w:rFonts w:ascii="Times New Roman" w:hAnsi="Times New Roman"/>
          <w:sz w:val="28"/>
          <w:szCs w:val="28"/>
        </w:rPr>
        <w:t xml:space="preserve">. 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Pr="0077670A">
        <w:rPr>
          <w:rFonts w:ascii="Times New Roman" w:hAnsi="Times New Roman"/>
          <w:b/>
          <w:sz w:val="28"/>
          <w:szCs w:val="28"/>
        </w:rPr>
        <w:t>«Социальную политику»</w:t>
      </w:r>
      <w:r>
        <w:rPr>
          <w:rFonts w:ascii="Times New Roman" w:hAnsi="Times New Roman"/>
          <w:sz w:val="28"/>
          <w:szCs w:val="28"/>
        </w:rPr>
        <w:t xml:space="preserve"> утверждено </w:t>
      </w:r>
      <w:r w:rsidR="00710905">
        <w:rPr>
          <w:rFonts w:ascii="Times New Roman" w:hAnsi="Times New Roman"/>
          <w:sz w:val="28"/>
          <w:szCs w:val="28"/>
        </w:rPr>
        <w:t>72,5</w:t>
      </w:r>
      <w:r>
        <w:rPr>
          <w:rFonts w:ascii="Times New Roman" w:hAnsi="Times New Roman"/>
          <w:sz w:val="28"/>
          <w:szCs w:val="28"/>
        </w:rPr>
        <w:t xml:space="preserve"> тыс. рублей, исполнение расходов </w:t>
      </w:r>
      <w:r w:rsidR="00710905">
        <w:rPr>
          <w:rFonts w:ascii="Times New Roman" w:hAnsi="Times New Roman"/>
          <w:sz w:val="28"/>
          <w:szCs w:val="28"/>
        </w:rPr>
        <w:t xml:space="preserve">за 9 месяцев </w:t>
      </w:r>
      <w:r>
        <w:rPr>
          <w:rFonts w:ascii="Times New Roman" w:hAnsi="Times New Roman"/>
          <w:sz w:val="28"/>
          <w:szCs w:val="28"/>
        </w:rPr>
        <w:t>201</w:t>
      </w:r>
      <w:r w:rsidR="003B338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3B338B">
        <w:rPr>
          <w:rFonts w:ascii="Times New Roman" w:hAnsi="Times New Roman"/>
          <w:sz w:val="28"/>
          <w:szCs w:val="28"/>
        </w:rPr>
        <w:t xml:space="preserve">– </w:t>
      </w:r>
      <w:r w:rsidR="00710905">
        <w:rPr>
          <w:rFonts w:ascii="Times New Roman" w:hAnsi="Times New Roman"/>
          <w:sz w:val="28"/>
          <w:szCs w:val="28"/>
        </w:rPr>
        <w:t>67,3</w:t>
      </w:r>
      <w:r w:rsidR="003B338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.</w:t>
      </w:r>
      <w:r w:rsidR="003B338B">
        <w:rPr>
          <w:rFonts w:ascii="Times New Roman" w:hAnsi="Times New Roman"/>
          <w:sz w:val="28"/>
          <w:szCs w:val="28"/>
        </w:rPr>
        <w:t xml:space="preserve"> Расходы произведены на выплату муниципальной пенсии.</w:t>
      </w:r>
      <w:r>
        <w:rPr>
          <w:rFonts w:ascii="Times New Roman" w:hAnsi="Times New Roman"/>
          <w:sz w:val="28"/>
          <w:szCs w:val="28"/>
        </w:rPr>
        <w:t xml:space="preserve"> Расходы представлены одним подразделом 1001 «Пенсионное обеспечение».</w:t>
      </w:r>
    </w:p>
    <w:p w:rsidR="006522C8" w:rsidRDefault="006522C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/>
          <w:sz w:val="28"/>
          <w:szCs w:val="28"/>
        </w:rPr>
        <w:t xml:space="preserve"> кассовые расходы </w:t>
      </w:r>
      <w:r w:rsidR="00710905">
        <w:rPr>
          <w:rFonts w:ascii="Times New Roman" w:hAnsi="Times New Roman"/>
          <w:sz w:val="28"/>
          <w:szCs w:val="28"/>
        </w:rPr>
        <w:t xml:space="preserve">за 9 месяцев </w:t>
      </w:r>
      <w:r>
        <w:rPr>
          <w:rFonts w:ascii="Times New Roman" w:hAnsi="Times New Roman"/>
          <w:sz w:val="28"/>
          <w:szCs w:val="28"/>
        </w:rPr>
        <w:t>201</w:t>
      </w:r>
      <w:r w:rsidR="003B338B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710905">
        <w:rPr>
          <w:rFonts w:ascii="Times New Roman" w:hAnsi="Times New Roman"/>
          <w:sz w:val="28"/>
          <w:szCs w:val="28"/>
        </w:rPr>
        <w:t>исполнены в сумме 3,0 тыс. рублей</w:t>
      </w:r>
      <w:r>
        <w:rPr>
          <w:rFonts w:ascii="Times New Roman" w:hAnsi="Times New Roman"/>
          <w:sz w:val="28"/>
          <w:szCs w:val="28"/>
        </w:rPr>
        <w:t>. Уточненный план составляет 3,0 тыс. рублей.</w:t>
      </w:r>
      <w:r w:rsidRPr="00E22E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6522C8" w:rsidRDefault="006522C8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 за </w:t>
      </w:r>
      <w:r w:rsidR="00710905">
        <w:rPr>
          <w:rFonts w:ascii="Times New Roman" w:hAnsi="Times New Roman"/>
          <w:color w:val="000000"/>
          <w:sz w:val="28"/>
          <w:szCs w:val="28"/>
        </w:rPr>
        <w:t xml:space="preserve">9 месяцев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3B338B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года, бюджет исполнен с </w:t>
      </w:r>
      <w:r w:rsidR="008061F9">
        <w:rPr>
          <w:rFonts w:ascii="Times New Roman" w:hAnsi="Times New Roman"/>
          <w:color w:val="000000"/>
          <w:sz w:val="28"/>
          <w:szCs w:val="28"/>
        </w:rPr>
        <w:t>дефицитом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3B338B">
        <w:rPr>
          <w:rFonts w:ascii="Times New Roman" w:hAnsi="Times New Roman"/>
          <w:color w:val="000000"/>
          <w:sz w:val="28"/>
          <w:szCs w:val="28"/>
        </w:rPr>
        <w:t>4,6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6522C8" w:rsidRDefault="006522C8" w:rsidP="00710905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Остаток денежных средств по состоянию на 1 января 201</w:t>
      </w:r>
      <w:r w:rsidR="008061F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составляет  </w:t>
      </w:r>
      <w:r w:rsidR="008061F9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 xml:space="preserve">  тыс. рублей, по состоянию на 1 </w:t>
      </w:r>
      <w:r w:rsidR="00710905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8061F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710905">
        <w:rPr>
          <w:rFonts w:ascii="Times New Roman" w:hAnsi="Times New Roman"/>
          <w:sz w:val="28"/>
          <w:szCs w:val="28"/>
        </w:rPr>
        <w:t xml:space="preserve">84,9 </w:t>
      </w:r>
      <w:r w:rsidRPr="00D5270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 xml:space="preserve">. рублей, в том числе </w:t>
      </w:r>
      <w:r w:rsidR="00710905">
        <w:rPr>
          <w:rFonts w:ascii="Times New Roman" w:hAnsi="Times New Roman"/>
          <w:sz w:val="28"/>
          <w:szCs w:val="28"/>
        </w:rPr>
        <w:t>7,1</w:t>
      </w:r>
      <w:r>
        <w:rPr>
          <w:rFonts w:ascii="Times New Roman" w:hAnsi="Times New Roman"/>
          <w:sz w:val="28"/>
          <w:szCs w:val="28"/>
        </w:rPr>
        <w:t xml:space="preserve"> тыс. рублей целевые средства предназначенные на осуществление воинского учета.</w:t>
      </w:r>
    </w:p>
    <w:sectPr w:rsidR="006522C8" w:rsidSect="008061F9">
      <w:headerReference w:type="default" r:id="rId7"/>
      <w:pgSz w:w="11906" w:h="16838" w:code="9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2F1" w:rsidRDefault="009802F1" w:rsidP="000F483F">
      <w:pPr>
        <w:spacing w:after="0" w:line="240" w:lineRule="auto"/>
      </w:pPr>
      <w:r>
        <w:separator/>
      </w:r>
    </w:p>
  </w:endnote>
  <w:endnote w:type="continuationSeparator" w:id="0">
    <w:p w:rsidR="009802F1" w:rsidRDefault="009802F1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2F1" w:rsidRDefault="009802F1" w:rsidP="000F483F">
      <w:pPr>
        <w:spacing w:after="0" w:line="240" w:lineRule="auto"/>
      </w:pPr>
      <w:r>
        <w:separator/>
      </w:r>
    </w:p>
  </w:footnote>
  <w:footnote w:type="continuationSeparator" w:id="0">
    <w:p w:rsidR="009802F1" w:rsidRDefault="009802F1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2C8" w:rsidRDefault="004722CD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5327">
      <w:rPr>
        <w:noProof/>
      </w:rPr>
      <w:t>4</w:t>
    </w:r>
    <w:r>
      <w:rPr>
        <w:noProof/>
      </w:rPr>
      <w:fldChar w:fldCharType="end"/>
    </w:r>
  </w:p>
  <w:p w:rsidR="006522C8" w:rsidRDefault="006522C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002"/>
    <w:rsid w:val="0000301B"/>
    <w:rsid w:val="00003848"/>
    <w:rsid w:val="00010650"/>
    <w:rsid w:val="00016EDC"/>
    <w:rsid w:val="000316BC"/>
    <w:rsid w:val="00032DB3"/>
    <w:rsid w:val="000360EC"/>
    <w:rsid w:val="00043CEB"/>
    <w:rsid w:val="00070548"/>
    <w:rsid w:val="000755B0"/>
    <w:rsid w:val="00077400"/>
    <w:rsid w:val="0007797B"/>
    <w:rsid w:val="00083AF6"/>
    <w:rsid w:val="0009474F"/>
    <w:rsid w:val="00094997"/>
    <w:rsid w:val="00095EB7"/>
    <w:rsid w:val="000C0DF5"/>
    <w:rsid w:val="000C3CA8"/>
    <w:rsid w:val="000F0453"/>
    <w:rsid w:val="000F275B"/>
    <w:rsid w:val="000F483F"/>
    <w:rsid w:val="000F59CA"/>
    <w:rsid w:val="00103019"/>
    <w:rsid w:val="00104565"/>
    <w:rsid w:val="00107B92"/>
    <w:rsid w:val="00135917"/>
    <w:rsid w:val="00141503"/>
    <w:rsid w:val="00141FAC"/>
    <w:rsid w:val="00145455"/>
    <w:rsid w:val="001547D5"/>
    <w:rsid w:val="00163650"/>
    <w:rsid w:val="001638B6"/>
    <w:rsid w:val="00167C88"/>
    <w:rsid w:val="00170157"/>
    <w:rsid w:val="00176F74"/>
    <w:rsid w:val="00177180"/>
    <w:rsid w:val="0018265F"/>
    <w:rsid w:val="00184302"/>
    <w:rsid w:val="001913BF"/>
    <w:rsid w:val="001A1CBA"/>
    <w:rsid w:val="001B24E5"/>
    <w:rsid w:val="001B482B"/>
    <w:rsid w:val="001C031F"/>
    <w:rsid w:val="001C3666"/>
    <w:rsid w:val="001D18AB"/>
    <w:rsid w:val="001D213B"/>
    <w:rsid w:val="001D2296"/>
    <w:rsid w:val="001E4698"/>
    <w:rsid w:val="001E5A68"/>
    <w:rsid w:val="001E6523"/>
    <w:rsid w:val="001F7843"/>
    <w:rsid w:val="00201FA4"/>
    <w:rsid w:val="002072A1"/>
    <w:rsid w:val="002134E8"/>
    <w:rsid w:val="0022366F"/>
    <w:rsid w:val="002238D7"/>
    <w:rsid w:val="00224149"/>
    <w:rsid w:val="00237D1B"/>
    <w:rsid w:val="00240DA6"/>
    <w:rsid w:val="00244737"/>
    <w:rsid w:val="00253B44"/>
    <w:rsid w:val="0026475E"/>
    <w:rsid w:val="0026526F"/>
    <w:rsid w:val="0026668C"/>
    <w:rsid w:val="0026705E"/>
    <w:rsid w:val="00270C20"/>
    <w:rsid w:val="00270E03"/>
    <w:rsid w:val="0028790F"/>
    <w:rsid w:val="002B205D"/>
    <w:rsid w:val="002B6ACA"/>
    <w:rsid w:val="002C103B"/>
    <w:rsid w:val="002D6F33"/>
    <w:rsid w:val="002F1199"/>
    <w:rsid w:val="00300FAB"/>
    <w:rsid w:val="00303D3B"/>
    <w:rsid w:val="003177B5"/>
    <w:rsid w:val="003212D3"/>
    <w:rsid w:val="00335F65"/>
    <w:rsid w:val="00336F61"/>
    <w:rsid w:val="0034131B"/>
    <w:rsid w:val="00341B16"/>
    <w:rsid w:val="0034503F"/>
    <w:rsid w:val="00345901"/>
    <w:rsid w:val="003501E1"/>
    <w:rsid w:val="003504EC"/>
    <w:rsid w:val="00352B6B"/>
    <w:rsid w:val="00362656"/>
    <w:rsid w:val="00370E8C"/>
    <w:rsid w:val="00371952"/>
    <w:rsid w:val="00371EEB"/>
    <w:rsid w:val="00380792"/>
    <w:rsid w:val="00383632"/>
    <w:rsid w:val="0038426A"/>
    <w:rsid w:val="00386009"/>
    <w:rsid w:val="00391A8E"/>
    <w:rsid w:val="003948A0"/>
    <w:rsid w:val="00395DCD"/>
    <w:rsid w:val="003B338B"/>
    <w:rsid w:val="003C2B29"/>
    <w:rsid w:val="003E4D10"/>
    <w:rsid w:val="003F1E3E"/>
    <w:rsid w:val="003F3C15"/>
    <w:rsid w:val="003F6066"/>
    <w:rsid w:val="003F680B"/>
    <w:rsid w:val="00401123"/>
    <w:rsid w:val="00416668"/>
    <w:rsid w:val="00427AF9"/>
    <w:rsid w:val="0043791C"/>
    <w:rsid w:val="00440503"/>
    <w:rsid w:val="00443635"/>
    <w:rsid w:val="0046257B"/>
    <w:rsid w:val="00466118"/>
    <w:rsid w:val="00466FD5"/>
    <w:rsid w:val="00470246"/>
    <w:rsid w:val="004722CD"/>
    <w:rsid w:val="004760D5"/>
    <w:rsid w:val="00476F89"/>
    <w:rsid w:val="00481A2D"/>
    <w:rsid w:val="00486B3F"/>
    <w:rsid w:val="00492B5D"/>
    <w:rsid w:val="00495ABA"/>
    <w:rsid w:val="004A4E95"/>
    <w:rsid w:val="004A5EE5"/>
    <w:rsid w:val="004B5AC0"/>
    <w:rsid w:val="004B7D2E"/>
    <w:rsid w:val="004D2842"/>
    <w:rsid w:val="004E4B15"/>
    <w:rsid w:val="004F67B0"/>
    <w:rsid w:val="00503C69"/>
    <w:rsid w:val="0052469C"/>
    <w:rsid w:val="00525999"/>
    <w:rsid w:val="005319B3"/>
    <w:rsid w:val="00533E74"/>
    <w:rsid w:val="00540F7D"/>
    <w:rsid w:val="005429B0"/>
    <w:rsid w:val="0054482B"/>
    <w:rsid w:val="00577F2A"/>
    <w:rsid w:val="00583D99"/>
    <w:rsid w:val="0058519D"/>
    <w:rsid w:val="0059648E"/>
    <w:rsid w:val="00596E9B"/>
    <w:rsid w:val="005A5D76"/>
    <w:rsid w:val="005A7D91"/>
    <w:rsid w:val="005B04BB"/>
    <w:rsid w:val="005B0B4F"/>
    <w:rsid w:val="005B45D2"/>
    <w:rsid w:val="005B59BC"/>
    <w:rsid w:val="005B5B78"/>
    <w:rsid w:val="005C1EB7"/>
    <w:rsid w:val="005C5B8A"/>
    <w:rsid w:val="005C7750"/>
    <w:rsid w:val="005D30D6"/>
    <w:rsid w:val="005D384A"/>
    <w:rsid w:val="005F06E8"/>
    <w:rsid w:val="005F49FD"/>
    <w:rsid w:val="005F75D1"/>
    <w:rsid w:val="00613AB0"/>
    <w:rsid w:val="00636EAF"/>
    <w:rsid w:val="006424B7"/>
    <w:rsid w:val="006522C8"/>
    <w:rsid w:val="006638EC"/>
    <w:rsid w:val="006700C4"/>
    <w:rsid w:val="00670DD2"/>
    <w:rsid w:val="00695B91"/>
    <w:rsid w:val="0069714A"/>
    <w:rsid w:val="006A1DBD"/>
    <w:rsid w:val="006A4177"/>
    <w:rsid w:val="006B3A8D"/>
    <w:rsid w:val="006B5A2F"/>
    <w:rsid w:val="006C1002"/>
    <w:rsid w:val="006C3842"/>
    <w:rsid w:val="006D6C6F"/>
    <w:rsid w:val="006D7290"/>
    <w:rsid w:val="006F2427"/>
    <w:rsid w:val="006F2D00"/>
    <w:rsid w:val="006F5E5A"/>
    <w:rsid w:val="0070343E"/>
    <w:rsid w:val="00707CF7"/>
    <w:rsid w:val="00710107"/>
    <w:rsid w:val="007103D9"/>
    <w:rsid w:val="00710905"/>
    <w:rsid w:val="00713C0E"/>
    <w:rsid w:val="0071680D"/>
    <w:rsid w:val="00716D21"/>
    <w:rsid w:val="007356CC"/>
    <w:rsid w:val="0073572F"/>
    <w:rsid w:val="00743371"/>
    <w:rsid w:val="007548FE"/>
    <w:rsid w:val="007572E1"/>
    <w:rsid w:val="00760694"/>
    <w:rsid w:val="00760EF1"/>
    <w:rsid w:val="007663D1"/>
    <w:rsid w:val="00767713"/>
    <w:rsid w:val="0077670A"/>
    <w:rsid w:val="007826DA"/>
    <w:rsid w:val="007834D2"/>
    <w:rsid w:val="00783FA8"/>
    <w:rsid w:val="007856F5"/>
    <w:rsid w:val="00785EF1"/>
    <w:rsid w:val="007A1012"/>
    <w:rsid w:val="007A5B65"/>
    <w:rsid w:val="007A608C"/>
    <w:rsid w:val="007B3182"/>
    <w:rsid w:val="007D44BE"/>
    <w:rsid w:val="007D4DF4"/>
    <w:rsid w:val="007F0081"/>
    <w:rsid w:val="007F42A8"/>
    <w:rsid w:val="007F54BE"/>
    <w:rsid w:val="008023E6"/>
    <w:rsid w:val="008061F9"/>
    <w:rsid w:val="008073EC"/>
    <w:rsid w:val="00807F77"/>
    <w:rsid w:val="0081701E"/>
    <w:rsid w:val="00825444"/>
    <w:rsid w:val="0082753B"/>
    <w:rsid w:val="00843F76"/>
    <w:rsid w:val="0084601A"/>
    <w:rsid w:val="0085192F"/>
    <w:rsid w:val="008544CA"/>
    <w:rsid w:val="008608F2"/>
    <w:rsid w:val="00866479"/>
    <w:rsid w:val="00875327"/>
    <w:rsid w:val="00880DA2"/>
    <w:rsid w:val="00886CF3"/>
    <w:rsid w:val="00886DD3"/>
    <w:rsid w:val="00890236"/>
    <w:rsid w:val="00892791"/>
    <w:rsid w:val="008A3BD1"/>
    <w:rsid w:val="008A3DCC"/>
    <w:rsid w:val="008B0105"/>
    <w:rsid w:val="008E02DB"/>
    <w:rsid w:val="008E109D"/>
    <w:rsid w:val="008E5A19"/>
    <w:rsid w:val="009040BE"/>
    <w:rsid w:val="009054D9"/>
    <w:rsid w:val="009158AA"/>
    <w:rsid w:val="009158EF"/>
    <w:rsid w:val="009331F0"/>
    <w:rsid w:val="00935C67"/>
    <w:rsid w:val="00940776"/>
    <w:rsid w:val="00940B01"/>
    <w:rsid w:val="00942AE9"/>
    <w:rsid w:val="00956E57"/>
    <w:rsid w:val="0095766B"/>
    <w:rsid w:val="00957717"/>
    <w:rsid w:val="00963EA4"/>
    <w:rsid w:val="00964A8A"/>
    <w:rsid w:val="0096734F"/>
    <w:rsid w:val="009675B6"/>
    <w:rsid w:val="0097344D"/>
    <w:rsid w:val="00975FA9"/>
    <w:rsid w:val="009802F1"/>
    <w:rsid w:val="009825B2"/>
    <w:rsid w:val="009846A2"/>
    <w:rsid w:val="00992238"/>
    <w:rsid w:val="00994EAE"/>
    <w:rsid w:val="009A4C5D"/>
    <w:rsid w:val="009C1D47"/>
    <w:rsid w:val="009C259E"/>
    <w:rsid w:val="009D40CD"/>
    <w:rsid w:val="009E1B79"/>
    <w:rsid w:val="009E3284"/>
    <w:rsid w:val="009E6B8D"/>
    <w:rsid w:val="009F4394"/>
    <w:rsid w:val="00A01237"/>
    <w:rsid w:val="00A02EE2"/>
    <w:rsid w:val="00A21EA1"/>
    <w:rsid w:val="00A23612"/>
    <w:rsid w:val="00A2393C"/>
    <w:rsid w:val="00A26CD6"/>
    <w:rsid w:val="00A2778D"/>
    <w:rsid w:val="00A37E84"/>
    <w:rsid w:val="00A422F5"/>
    <w:rsid w:val="00A5377B"/>
    <w:rsid w:val="00A56F95"/>
    <w:rsid w:val="00A6024B"/>
    <w:rsid w:val="00A61E06"/>
    <w:rsid w:val="00A71074"/>
    <w:rsid w:val="00A71CC7"/>
    <w:rsid w:val="00A71E16"/>
    <w:rsid w:val="00A7388E"/>
    <w:rsid w:val="00A758EE"/>
    <w:rsid w:val="00A75F29"/>
    <w:rsid w:val="00A81117"/>
    <w:rsid w:val="00A833F5"/>
    <w:rsid w:val="00A90BFF"/>
    <w:rsid w:val="00A93948"/>
    <w:rsid w:val="00A9588F"/>
    <w:rsid w:val="00A96D62"/>
    <w:rsid w:val="00AA0213"/>
    <w:rsid w:val="00AA1A36"/>
    <w:rsid w:val="00AA2B40"/>
    <w:rsid w:val="00AA2E88"/>
    <w:rsid w:val="00AA6D90"/>
    <w:rsid w:val="00AB7147"/>
    <w:rsid w:val="00AB7F5E"/>
    <w:rsid w:val="00AC2B77"/>
    <w:rsid w:val="00AC43D2"/>
    <w:rsid w:val="00AC5A24"/>
    <w:rsid w:val="00AC7F30"/>
    <w:rsid w:val="00AD0AA0"/>
    <w:rsid w:val="00AD4AB9"/>
    <w:rsid w:val="00AD6804"/>
    <w:rsid w:val="00AE447B"/>
    <w:rsid w:val="00AF7EE6"/>
    <w:rsid w:val="00B15D83"/>
    <w:rsid w:val="00B21AEB"/>
    <w:rsid w:val="00B30E43"/>
    <w:rsid w:val="00B36F86"/>
    <w:rsid w:val="00B43857"/>
    <w:rsid w:val="00B460B5"/>
    <w:rsid w:val="00B46A3E"/>
    <w:rsid w:val="00B532DD"/>
    <w:rsid w:val="00B736E1"/>
    <w:rsid w:val="00B7398C"/>
    <w:rsid w:val="00B75C73"/>
    <w:rsid w:val="00B807B4"/>
    <w:rsid w:val="00B83626"/>
    <w:rsid w:val="00B854BD"/>
    <w:rsid w:val="00B860EE"/>
    <w:rsid w:val="00B92D4C"/>
    <w:rsid w:val="00BA7581"/>
    <w:rsid w:val="00BB1B29"/>
    <w:rsid w:val="00BB5248"/>
    <w:rsid w:val="00BD7E1C"/>
    <w:rsid w:val="00BE18A5"/>
    <w:rsid w:val="00BE6BD4"/>
    <w:rsid w:val="00BF4676"/>
    <w:rsid w:val="00C06298"/>
    <w:rsid w:val="00C142EB"/>
    <w:rsid w:val="00C16789"/>
    <w:rsid w:val="00C21385"/>
    <w:rsid w:val="00C25FF5"/>
    <w:rsid w:val="00C2607B"/>
    <w:rsid w:val="00C269A1"/>
    <w:rsid w:val="00C275C9"/>
    <w:rsid w:val="00C34F44"/>
    <w:rsid w:val="00C37CC2"/>
    <w:rsid w:val="00C37DA6"/>
    <w:rsid w:val="00C55C59"/>
    <w:rsid w:val="00C73280"/>
    <w:rsid w:val="00C733D0"/>
    <w:rsid w:val="00C750A6"/>
    <w:rsid w:val="00C755B0"/>
    <w:rsid w:val="00C83433"/>
    <w:rsid w:val="00C97D4F"/>
    <w:rsid w:val="00CA7B31"/>
    <w:rsid w:val="00CC0E4D"/>
    <w:rsid w:val="00CC20E1"/>
    <w:rsid w:val="00CE069A"/>
    <w:rsid w:val="00CE18A6"/>
    <w:rsid w:val="00CE35CE"/>
    <w:rsid w:val="00CF6113"/>
    <w:rsid w:val="00CF659A"/>
    <w:rsid w:val="00D0680B"/>
    <w:rsid w:val="00D132BA"/>
    <w:rsid w:val="00D179A0"/>
    <w:rsid w:val="00D320A7"/>
    <w:rsid w:val="00D37E6B"/>
    <w:rsid w:val="00D41DEA"/>
    <w:rsid w:val="00D50731"/>
    <w:rsid w:val="00D52706"/>
    <w:rsid w:val="00D53099"/>
    <w:rsid w:val="00D5439C"/>
    <w:rsid w:val="00D71619"/>
    <w:rsid w:val="00D7584F"/>
    <w:rsid w:val="00D851F0"/>
    <w:rsid w:val="00D9283A"/>
    <w:rsid w:val="00D93595"/>
    <w:rsid w:val="00D940AB"/>
    <w:rsid w:val="00DA291C"/>
    <w:rsid w:val="00DA443B"/>
    <w:rsid w:val="00DB54C1"/>
    <w:rsid w:val="00DC190E"/>
    <w:rsid w:val="00DC236A"/>
    <w:rsid w:val="00DC2DB5"/>
    <w:rsid w:val="00DC37FF"/>
    <w:rsid w:val="00DC3E7B"/>
    <w:rsid w:val="00DC4D00"/>
    <w:rsid w:val="00DC5872"/>
    <w:rsid w:val="00DC68CA"/>
    <w:rsid w:val="00DD1388"/>
    <w:rsid w:val="00DD24BB"/>
    <w:rsid w:val="00DE69A3"/>
    <w:rsid w:val="00DF3259"/>
    <w:rsid w:val="00DF7324"/>
    <w:rsid w:val="00E018D4"/>
    <w:rsid w:val="00E07B56"/>
    <w:rsid w:val="00E10021"/>
    <w:rsid w:val="00E122FC"/>
    <w:rsid w:val="00E151B4"/>
    <w:rsid w:val="00E17A77"/>
    <w:rsid w:val="00E22688"/>
    <w:rsid w:val="00E22E5D"/>
    <w:rsid w:val="00E24DB9"/>
    <w:rsid w:val="00E26D47"/>
    <w:rsid w:val="00E32902"/>
    <w:rsid w:val="00E36702"/>
    <w:rsid w:val="00E374F8"/>
    <w:rsid w:val="00E4023A"/>
    <w:rsid w:val="00E4030F"/>
    <w:rsid w:val="00E412F0"/>
    <w:rsid w:val="00E4303D"/>
    <w:rsid w:val="00E479A3"/>
    <w:rsid w:val="00E52553"/>
    <w:rsid w:val="00E63822"/>
    <w:rsid w:val="00E76479"/>
    <w:rsid w:val="00E876B9"/>
    <w:rsid w:val="00E92B86"/>
    <w:rsid w:val="00E96717"/>
    <w:rsid w:val="00EA1CE9"/>
    <w:rsid w:val="00EA4791"/>
    <w:rsid w:val="00EA583B"/>
    <w:rsid w:val="00EA5F91"/>
    <w:rsid w:val="00EA7EB0"/>
    <w:rsid w:val="00EB7B79"/>
    <w:rsid w:val="00ED6ED2"/>
    <w:rsid w:val="00ED7E7F"/>
    <w:rsid w:val="00EF08D9"/>
    <w:rsid w:val="00F02E96"/>
    <w:rsid w:val="00F02F67"/>
    <w:rsid w:val="00F05582"/>
    <w:rsid w:val="00F06C67"/>
    <w:rsid w:val="00F06D36"/>
    <w:rsid w:val="00F1419F"/>
    <w:rsid w:val="00F2610D"/>
    <w:rsid w:val="00F40102"/>
    <w:rsid w:val="00F47F9A"/>
    <w:rsid w:val="00F54DB2"/>
    <w:rsid w:val="00F629EF"/>
    <w:rsid w:val="00F75C3C"/>
    <w:rsid w:val="00F8367E"/>
    <w:rsid w:val="00F8496C"/>
    <w:rsid w:val="00F87712"/>
    <w:rsid w:val="00F97403"/>
    <w:rsid w:val="00FB06CD"/>
    <w:rsid w:val="00FB08AF"/>
    <w:rsid w:val="00FB5330"/>
    <w:rsid w:val="00FC0C30"/>
    <w:rsid w:val="00FC2133"/>
    <w:rsid w:val="00FC7D41"/>
    <w:rsid w:val="00FC7FAB"/>
    <w:rsid w:val="00FD0DCC"/>
    <w:rsid w:val="00FE0CE0"/>
    <w:rsid w:val="00FE0E6A"/>
    <w:rsid w:val="00FE2CB4"/>
    <w:rsid w:val="00FE326F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4E5408"/>
  <w15:docId w15:val="{97075E49-C7DA-47BA-8FDA-208DC81B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6D6C6F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6C1002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locked/>
    <w:rsid w:val="00EA1CE9"/>
    <w:pPr>
      <w:spacing w:after="0" w:line="240" w:lineRule="auto"/>
      <w:jc w:val="center"/>
    </w:pPr>
    <w:rPr>
      <w:rFonts w:ascii="Times New Roman" w:hAnsi="Times New Roman"/>
      <w:spacing w:val="20"/>
      <w:sz w:val="28"/>
      <w:szCs w:val="20"/>
      <w:lang w:eastAsia="ru-RU"/>
    </w:rPr>
  </w:style>
  <w:style w:type="character" w:customStyle="1" w:styleId="ae">
    <w:name w:val="Заголовок Знак"/>
    <w:link w:val="ad"/>
    <w:uiPriority w:val="99"/>
    <w:locked/>
    <w:rsid w:val="00A2778D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895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2351</TotalTime>
  <Pages>1</Pages>
  <Words>1401</Words>
  <Characters>7990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215</cp:revision>
  <cp:lastPrinted>2017-06-26T06:15:00Z</cp:lastPrinted>
  <dcterms:created xsi:type="dcterms:W3CDTF">2015-05-06T06:06:00Z</dcterms:created>
  <dcterms:modified xsi:type="dcterms:W3CDTF">2018-10-09T13:13:00Z</dcterms:modified>
</cp:coreProperties>
</file>